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F3B" w:rsidRPr="00A4761D" w:rsidRDefault="00686F3B" w:rsidP="00A4761D">
      <w:pPr>
        <w:spacing w:line="240" w:lineRule="auto"/>
        <w:jc w:val="center"/>
        <w:rPr>
          <w:rFonts w:cs="David"/>
          <w:bCs/>
          <w:sz w:val="24"/>
          <w:szCs w:val="24"/>
          <w:rtl/>
        </w:rPr>
      </w:pPr>
      <w:r w:rsidRPr="00A4761D">
        <w:rPr>
          <w:rFonts w:cs="David" w:hint="cs"/>
          <w:bCs/>
          <w:sz w:val="24"/>
          <w:szCs w:val="24"/>
          <w:rtl/>
        </w:rPr>
        <w:t>משרד התחבורה והבטיחות בדרכים</w:t>
      </w:r>
    </w:p>
    <w:p w:rsidR="00686F3B" w:rsidRPr="00A4761D" w:rsidRDefault="00686F3B" w:rsidP="00A4761D">
      <w:pPr>
        <w:spacing w:line="240" w:lineRule="auto"/>
        <w:jc w:val="center"/>
        <w:rPr>
          <w:rFonts w:cs="David"/>
          <w:bCs/>
          <w:sz w:val="24"/>
          <w:szCs w:val="24"/>
          <w:rtl/>
        </w:rPr>
      </w:pPr>
      <w:r w:rsidRPr="00A4761D">
        <w:rPr>
          <w:rFonts w:cs="David" w:hint="cs"/>
          <w:bCs/>
          <w:sz w:val="24"/>
          <w:szCs w:val="24"/>
          <w:rtl/>
        </w:rPr>
        <w:t>רשות הספנות והנמלים</w:t>
      </w:r>
    </w:p>
    <w:p w:rsidR="00686F3B" w:rsidRPr="00A4761D" w:rsidRDefault="00686F3B" w:rsidP="007A0169">
      <w:pPr>
        <w:spacing w:line="240" w:lineRule="auto"/>
        <w:jc w:val="center"/>
        <w:rPr>
          <w:rFonts w:cs="David"/>
          <w:b/>
          <w:bCs/>
          <w:sz w:val="24"/>
          <w:szCs w:val="24"/>
          <w:u w:val="single"/>
          <w:rtl/>
        </w:rPr>
      </w:pPr>
      <w:r w:rsidRPr="00A4761D">
        <w:rPr>
          <w:rFonts w:cs="David" w:hint="cs"/>
          <w:b/>
          <w:bCs/>
          <w:sz w:val="24"/>
          <w:szCs w:val="24"/>
          <w:rtl/>
        </w:rPr>
        <w:t xml:space="preserve">מכרז פומבי מס' </w:t>
      </w:r>
      <w:r w:rsidR="007A0169">
        <w:rPr>
          <w:rFonts w:cs="David"/>
          <w:b/>
          <w:bCs/>
          <w:sz w:val="24"/>
          <w:szCs w:val="24"/>
        </w:rPr>
        <w:t>16/16</w:t>
      </w:r>
    </w:p>
    <w:p w:rsidR="00686F3B" w:rsidRPr="00A4761D" w:rsidRDefault="006D4E0C" w:rsidP="00A4761D">
      <w:pPr>
        <w:keepNext/>
        <w:spacing w:line="240" w:lineRule="auto"/>
        <w:jc w:val="center"/>
        <w:outlineLvl w:val="0"/>
        <w:rPr>
          <w:rFonts w:ascii="Times New Roman" w:eastAsia="Times New Roman" w:hAnsi="Times New Roman" w:cs="David"/>
          <w:b/>
          <w:bCs/>
          <w:sz w:val="24"/>
          <w:szCs w:val="24"/>
          <w:u w:val="single"/>
          <w:rtl/>
          <w:lang w:eastAsia="he-IL"/>
        </w:rPr>
      </w:pPr>
      <w:r w:rsidRPr="00A4761D">
        <w:rPr>
          <w:rFonts w:ascii="Times New Roman" w:eastAsia="Times New Roman" w:hAnsi="Times New Roman" w:cs="David" w:hint="cs"/>
          <w:b/>
          <w:bCs/>
          <w:sz w:val="24"/>
          <w:szCs w:val="24"/>
          <w:u w:val="single"/>
          <w:rtl/>
          <w:lang w:eastAsia="he-IL"/>
        </w:rPr>
        <w:t>להכנת תכנית מתאר ארצית למעגנות ישראל בים התיכון</w:t>
      </w:r>
    </w:p>
    <w:p w:rsidR="00686F3B" w:rsidRPr="00A4761D" w:rsidRDefault="00686F3B" w:rsidP="00A4761D">
      <w:pPr>
        <w:spacing w:line="240" w:lineRule="auto"/>
        <w:jc w:val="both"/>
        <w:rPr>
          <w:rFonts w:cs="David"/>
          <w:b/>
          <w:bCs/>
          <w:sz w:val="24"/>
          <w:szCs w:val="24"/>
          <w:u w:val="single"/>
          <w:rtl/>
        </w:rPr>
      </w:pPr>
    </w:p>
    <w:p w:rsidR="000604DA" w:rsidRPr="00A4761D" w:rsidRDefault="006D4E0C" w:rsidP="007C41A3">
      <w:pPr>
        <w:autoSpaceDE w:val="0"/>
        <w:autoSpaceDN w:val="0"/>
        <w:adjustRightInd w:val="0"/>
        <w:spacing w:line="240" w:lineRule="auto"/>
        <w:ind w:left="227" w:hanging="567"/>
        <w:jc w:val="both"/>
        <w:rPr>
          <w:rFonts w:ascii="David" w:eastAsia="Calibri" w:hAnsi="Calibri" w:cs="David"/>
          <w:color w:val="000000"/>
          <w:sz w:val="24"/>
          <w:szCs w:val="24"/>
        </w:rPr>
      </w:pPr>
      <w:r w:rsidRPr="00A4761D">
        <w:rPr>
          <w:rFonts w:ascii="Narkisim" w:eastAsia="Calibri" w:hAnsi="Narkisim" w:cs="David" w:hint="cs"/>
          <w:sz w:val="24"/>
          <w:szCs w:val="24"/>
          <w:rtl/>
        </w:rPr>
        <w:t xml:space="preserve">          </w:t>
      </w:r>
      <w:r w:rsidR="00686F3B" w:rsidRPr="00A4761D">
        <w:rPr>
          <w:rFonts w:ascii="Narkisim" w:eastAsia="Calibri" w:hAnsi="Narkisim" w:cs="David"/>
          <w:sz w:val="24"/>
          <w:szCs w:val="24"/>
          <w:rtl/>
        </w:rPr>
        <w:t xml:space="preserve"> </w:t>
      </w:r>
      <w:r w:rsidRPr="00A4761D">
        <w:rPr>
          <w:rFonts w:ascii="Narkisim" w:eastAsia="Calibri" w:hAnsi="Narkisim" w:cs="David" w:hint="cs"/>
          <w:sz w:val="24"/>
          <w:szCs w:val="24"/>
          <w:rtl/>
        </w:rPr>
        <w:t xml:space="preserve">משרד התחבורה והבטיחות בדרכים- רשות הספנות והנמלים </w:t>
      </w:r>
      <w:r w:rsidR="00686F3B" w:rsidRPr="00A4761D">
        <w:rPr>
          <w:rFonts w:ascii="Narkisim" w:eastAsia="Calibri" w:hAnsi="Narkisim" w:cs="David"/>
          <w:sz w:val="24"/>
          <w:szCs w:val="24"/>
          <w:rtl/>
        </w:rPr>
        <w:t xml:space="preserve">(להלן: </w:t>
      </w:r>
      <w:r w:rsidRPr="00A4761D">
        <w:rPr>
          <w:rFonts w:ascii="Narkisim" w:eastAsia="Calibri" w:hAnsi="Narkisim" w:cs="David" w:hint="cs"/>
          <w:b/>
          <w:bCs/>
          <w:sz w:val="24"/>
          <w:szCs w:val="24"/>
          <w:rtl/>
        </w:rPr>
        <w:t>המשרד</w:t>
      </w:r>
      <w:r w:rsidR="000604DA" w:rsidRPr="00A4761D">
        <w:rPr>
          <w:rFonts w:ascii="Narkisim" w:eastAsia="Calibri" w:hAnsi="Narkisim" w:cs="David" w:hint="cs"/>
          <w:sz w:val="24"/>
          <w:szCs w:val="24"/>
          <w:rtl/>
        </w:rPr>
        <w:t xml:space="preserve"> או </w:t>
      </w:r>
      <w:r w:rsidR="000604DA" w:rsidRPr="00A4761D">
        <w:rPr>
          <w:rFonts w:ascii="Narkisim" w:eastAsia="Calibri" w:hAnsi="Narkisim" w:cs="David" w:hint="cs"/>
          <w:b/>
          <w:bCs/>
          <w:sz w:val="24"/>
          <w:szCs w:val="24"/>
          <w:rtl/>
        </w:rPr>
        <w:t>הרשות</w:t>
      </w:r>
      <w:r w:rsidR="00686F3B" w:rsidRPr="00A4761D">
        <w:rPr>
          <w:rFonts w:ascii="Narkisim" w:eastAsia="Calibri" w:hAnsi="Narkisim" w:cs="David"/>
          <w:sz w:val="24"/>
          <w:szCs w:val="24"/>
          <w:rtl/>
        </w:rPr>
        <w:t xml:space="preserve">) </w:t>
      </w:r>
      <w:r w:rsidR="00686F3B" w:rsidRPr="00A4761D">
        <w:rPr>
          <w:rFonts w:ascii="David" w:eastAsia="Calibri" w:hAnsi="Calibri" w:cs="David" w:hint="cs"/>
          <w:color w:val="000000"/>
          <w:sz w:val="24"/>
          <w:szCs w:val="24"/>
          <w:rtl/>
        </w:rPr>
        <w:t>מזמי</w:t>
      </w:r>
      <w:r w:rsidRPr="00A4761D">
        <w:rPr>
          <w:rFonts w:ascii="David" w:eastAsia="Calibri" w:hAnsi="Calibri" w:cs="David" w:hint="cs"/>
          <w:color w:val="000000"/>
          <w:sz w:val="24"/>
          <w:szCs w:val="24"/>
          <w:rtl/>
        </w:rPr>
        <w:t xml:space="preserve">ן </w:t>
      </w:r>
      <w:r w:rsidR="00686F3B" w:rsidRPr="00A4761D">
        <w:rPr>
          <w:rFonts w:ascii="David" w:eastAsia="Calibri" w:hAnsi="Calibri" w:cs="David" w:hint="cs"/>
          <w:color w:val="000000"/>
          <w:sz w:val="24"/>
          <w:szCs w:val="24"/>
          <w:rtl/>
        </w:rPr>
        <w:t>בזאת</w:t>
      </w:r>
      <w:r w:rsidR="00686F3B" w:rsidRPr="00A4761D">
        <w:rPr>
          <w:rFonts w:ascii="David" w:eastAsia="Calibri" w:hAnsi="Calibri" w:cs="David" w:hint="cs"/>
          <w:color w:val="000000"/>
          <w:sz w:val="24"/>
          <w:szCs w:val="24"/>
        </w:rPr>
        <w:t xml:space="preserve"> </w:t>
      </w:r>
      <w:r w:rsidR="00686F3B" w:rsidRPr="00A4761D">
        <w:rPr>
          <w:rFonts w:ascii="David" w:eastAsia="Calibri" w:hAnsi="Calibri" w:cs="David" w:hint="cs"/>
          <w:color w:val="000000"/>
          <w:sz w:val="24"/>
          <w:szCs w:val="24"/>
          <w:rtl/>
        </w:rPr>
        <w:t>מציעים להגיש</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הצעות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להכנת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תכנית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 xml:space="preserve">מתאר ארצית למעגנות לחופי ישראל בים התיכון (להלן- התכנית). מטרת התכנית לתת מענה ברמה </w:t>
      </w:r>
      <w:proofErr w:type="spellStart"/>
      <w:r w:rsidR="00686F3B" w:rsidRPr="00A4761D">
        <w:rPr>
          <w:rFonts w:ascii="David" w:eastAsia="Calibri" w:hAnsi="Calibri" w:cs="David" w:hint="cs"/>
          <w:color w:val="000000"/>
          <w:sz w:val="24"/>
          <w:szCs w:val="24"/>
          <w:rtl/>
        </w:rPr>
        <w:t>מתארית</w:t>
      </w:r>
      <w:proofErr w:type="spellEnd"/>
      <w:r w:rsidR="00686F3B" w:rsidRPr="00A4761D">
        <w:rPr>
          <w:rFonts w:ascii="David" w:eastAsia="Calibri" w:hAnsi="Calibri" w:cs="David" w:hint="cs"/>
          <w:color w:val="000000"/>
          <w:sz w:val="24"/>
          <w:szCs w:val="24"/>
          <w:rtl/>
        </w:rPr>
        <w:t xml:space="preserve"> לביקוש </w:t>
      </w:r>
      <w:r w:rsidR="00630563">
        <w:rPr>
          <w:rFonts w:ascii="David" w:eastAsia="Calibri" w:hAnsi="Calibri" w:cs="David" w:hint="cs"/>
          <w:color w:val="000000"/>
          <w:sz w:val="24"/>
          <w:szCs w:val="24"/>
          <w:rtl/>
        </w:rPr>
        <w:t>ל</w:t>
      </w:r>
      <w:r w:rsidR="00686F3B" w:rsidRPr="00A4761D">
        <w:rPr>
          <w:rFonts w:ascii="David" w:eastAsia="Calibri" w:hAnsi="Calibri" w:cs="David" w:hint="cs"/>
          <w:color w:val="000000"/>
          <w:sz w:val="24"/>
          <w:szCs w:val="24"/>
          <w:rtl/>
        </w:rPr>
        <w:t xml:space="preserve">מקומות עגינה ושירותים נדרשים נוספים לכלי שייט קטנים </w:t>
      </w:r>
      <w:r w:rsidR="00630563">
        <w:rPr>
          <w:rFonts w:ascii="David" w:eastAsia="Calibri" w:hAnsi="Calibri" w:cs="David" w:hint="cs"/>
          <w:color w:val="000000"/>
          <w:sz w:val="24"/>
          <w:szCs w:val="24"/>
          <w:rtl/>
        </w:rPr>
        <w:t>לשנת היעד 2040</w:t>
      </w:r>
      <w:r w:rsidR="00686F3B" w:rsidRPr="00A4761D">
        <w:rPr>
          <w:rFonts w:ascii="David" w:eastAsia="Calibri" w:hAnsi="Calibri" w:cs="David" w:hint="cs"/>
          <w:color w:val="000000"/>
          <w:sz w:val="24"/>
          <w:szCs w:val="24"/>
          <w:rtl/>
        </w:rPr>
        <w:t>. התכנית תהווה</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את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המסגרת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התכנונית</w:t>
      </w:r>
      <w:r w:rsidR="00686F3B" w:rsidRPr="00A4761D">
        <w:rPr>
          <w:rFonts w:ascii="David" w:eastAsia="Calibri" w:hAnsi="Calibri" w:cs="David"/>
          <w:color w:val="000000"/>
          <w:sz w:val="24"/>
          <w:szCs w:val="24"/>
        </w:rPr>
        <w:t xml:space="preserve"> </w:t>
      </w:r>
      <w:r w:rsidR="00686F3B" w:rsidRPr="00A4761D">
        <w:rPr>
          <w:rFonts w:ascii="David" w:eastAsia="Calibri" w:hAnsi="Calibri" w:cs="David" w:hint="cs"/>
          <w:color w:val="000000"/>
          <w:sz w:val="24"/>
          <w:szCs w:val="24"/>
          <w:rtl/>
        </w:rPr>
        <w:t>ל</w:t>
      </w:r>
      <w:r w:rsidR="00630563">
        <w:rPr>
          <w:rFonts w:ascii="David" w:eastAsia="Calibri" w:hAnsi="Calibri" w:cs="David" w:hint="cs"/>
          <w:color w:val="000000"/>
          <w:sz w:val="24"/>
          <w:szCs w:val="24"/>
          <w:rtl/>
        </w:rPr>
        <w:t>ת</w:t>
      </w:r>
      <w:r w:rsidR="00686F3B" w:rsidRPr="00A4761D">
        <w:rPr>
          <w:rFonts w:ascii="David" w:eastAsia="Calibri" w:hAnsi="Calibri" w:cs="David" w:hint="cs"/>
          <w:color w:val="000000"/>
          <w:sz w:val="24"/>
          <w:szCs w:val="24"/>
          <w:rtl/>
        </w:rPr>
        <w:t xml:space="preserve">וספת מקומות עגינה, לרבות איתור ומיקום מעגנות חדשות (להלן: </w:t>
      </w:r>
      <w:r w:rsidR="00686F3B" w:rsidRPr="00A4761D">
        <w:rPr>
          <w:rFonts w:ascii="David" w:eastAsia="Calibri" w:hAnsi="Calibri" w:cs="David" w:hint="cs"/>
          <w:b/>
          <w:bCs/>
          <w:color w:val="000000"/>
          <w:sz w:val="24"/>
          <w:szCs w:val="24"/>
          <w:rtl/>
        </w:rPr>
        <w:t>השירותים</w:t>
      </w:r>
      <w:r w:rsidR="00686F3B" w:rsidRPr="00A4761D">
        <w:rPr>
          <w:rFonts w:ascii="David" w:eastAsia="Calibri" w:hAnsi="Calibri" w:cs="David" w:hint="cs"/>
          <w:color w:val="000000"/>
          <w:sz w:val="24"/>
          <w:szCs w:val="24"/>
          <w:rtl/>
        </w:rPr>
        <w:t>).</w:t>
      </w:r>
    </w:p>
    <w:p w:rsidR="00686F3B" w:rsidRDefault="000604DA" w:rsidP="00DE345F">
      <w:pPr>
        <w:spacing w:line="240" w:lineRule="auto"/>
        <w:jc w:val="both"/>
        <w:rPr>
          <w:rFonts w:cs="David"/>
          <w:b/>
          <w:bCs/>
          <w:sz w:val="24"/>
          <w:szCs w:val="24"/>
          <w:rtl/>
        </w:rPr>
      </w:pPr>
      <w:r w:rsidRPr="00A4761D">
        <w:rPr>
          <w:rFonts w:cs="David" w:hint="cs"/>
          <w:sz w:val="24"/>
          <w:szCs w:val="24"/>
          <w:rtl/>
        </w:rPr>
        <w:t xml:space="preserve">    </w:t>
      </w:r>
      <w:r w:rsidR="00686F3B" w:rsidRPr="00A4761D">
        <w:rPr>
          <w:rFonts w:cs="David" w:hint="cs"/>
          <w:b/>
          <w:bCs/>
          <w:sz w:val="24"/>
          <w:szCs w:val="24"/>
          <w:rtl/>
        </w:rPr>
        <w:t xml:space="preserve">המועד האחרון להגשת הצעות הנו  </w:t>
      </w:r>
      <w:r w:rsidR="00FB0222">
        <w:rPr>
          <w:rFonts w:cs="David" w:hint="cs"/>
          <w:b/>
          <w:bCs/>
          <w:sz w:val="24"/>
          <w:szCs w:val="24"/>
          <w:rtl/>
        </w:rPr>
        <w:t xml:space="preserve">15.9.2016 </w:t>
      </w:r>
      <w:r w:rsidR="00686F3B" w:rsidRPr="00A4761D">
        <w:rPr>
          <w:rFonts w:cs="David" w:hint="cs"/>
          <w:b/>
          <w:bCs/>
          <w:sz w:val="24"/>
          <w:szCs w:val="24"/>
          <w:rtl/>
        </w:rPr>
        <w:t>עד השעה 1</w:t>
      </w:r>
      <w:r w:rsidR="00DE345F">
        <w:rPr>
          <w:rFonts w:cs="David" w:hint="cs"/>
          <w:b/>
          <w:bCs/>
          <w:sz w:val="24"/>
          <w:szCs w:val="24"/>
          <w:rtl/>
        </w:rPr>
        <w:t>2</w:t>
      </w:r>
      <w:r w:rsidR="00686F3B" w:rsidRPr="00A4761D">
        <w:rPr>
          <w:rFonts w:cs="David" w:hint="cs"/>
          <w:b/>
          <w:bCs/>
          <w:sz w:val="24"/>
          <w:szCs w:val="24"/>
          <w:rtl/>
        </w:rPr>
        <w:t>:00.</w:t>
      </w:r>
      <w:r w:rsidR="00686F3B" w:rsidRPr="00A4761D">
        <w:rPr>
          <w:rFonts w:cs="David" w:hint="cs"/>
          <w:sz w:val="24"/>
          <w:szCs w:val="24"/>
          <w:rtl/>
        </w:rPr>
        <w:t xml:space="preserve"> </w:t>
      </w:r>
      <w:r w:rsidR="00686F3B" w:rsidRPr="00A4761D">
        <w:rPr>
          <w:rFonts w:cs="David" w:hint="cs"/>
          <w:b/>
          <w:bCs/>
          <w:sz w:val="24"/>
          <w:szCs w:val="24"/>
          <w:rtl/>
        </w:rPr>
        <w:t xml:space="preserve">שאר המועדים מפורטים במסמכי המכרז. </w:t>
      </w:r>
    </w:p>
    <w:p w:rsidR="00194595" w:rsidRPr="00A4761D" w:rsidRDefault="00194595" w:rsidP="00A4761D">
      <w:pPr>
        <w:spacing w:line="240" w:lineRule="auto"/>
        <w:jc w:val="both"/>
        <w:rPr>
          <w:rFonts w:cs="David"/>
          <w:b/>
          <w:bCs/>
          <w:sz w:val="24"/>
          <w:szCs w:val="24"/>
          <w:rtl/>
        </w:rPr>
      </w:pPr>
    </w:p>
    <w:p w:rsidR="00686F3B" w:rsidRPr="00A4761D" w:rsidRDefault="000604DA" w:rsidP="00A4761D">
      <w:pPr>
        <w:spacing w:line="240" w:lineRule="auto"/>
        <w:jc w:val="both"/>
        <w:rPr>
          <w:rFonts w:cs="David"/>
          <w:b/>
          <w:bCs/>
          <w:sz w:val="24"/>
          <w:szCs w:val="24"/>
          <w:rtl/>
        </w:rPr>
      </w:pPr>
      <w:r w:rsidRPr="00A4761D">
        <w:rPr>
          <w:rFonts w:cs="David" w:hint="cs"/>
          <w:b/>
          <w:bCs/>
          <w:sz w:val="24"/>
          <w:szCs w:val="24"/>
          <w:rtl/>
        </w:rPr>
        <w:t xml:space="preserve"> </w:t>
      </w:r>
      <w:r w:rsidR="00686F3B" w:rsidRPr="00A4761D">
        <w:rPr>
          <w:rFonts w:cs="David"/>
          <w:b/>
          <w:bCs/>
          <w:sz w:val="24"/>
          <w:szCs w:val="24"/>
          <w:rtl/>
        </w:rPr>
        <w:t>*</w:t>
      </w:r>
      <w:r w:rsidR="00686F3B" w:rsidRPr="00A4761D">
        <w:rPr>
          <w:rFonts w:cs="David" w:hint="cs"/>
          <w:b/>
          <w:bCs/>
          <w:sz w:val="24"/>
          <w:szCs w:val="24"/>
          <w:rtl/>
        </w:rPr>
        <w:t xml:space="preserve"> </w:t>
      </w:r>
      <w:r w:rsidR="00686F3B" w:rsidRPr="00A4761D">
        <w:rPr>
          <w:rFonts w:cs="David"/>
          <w:b/>
          <w:bCs/>
          <w:sz w:val="24"/>
          <w:szCs w:val="24"/>
          <w:rtl/>
        </w:rPr>
        <w:t xml:space="preserve">המשרד שומר לעצמו את הזכות לשנות את המועדים שפורטו </w:t>
      </w:r>
      <w:r w:rsidR="00686F3B" w:rsidRPr="00A4761D">
        <w:rPr>
          <w:rFonts w:cs="David" w:hint="cs"/>
          <w:b/>
          <w:bCs/>
          <w:sz w:val="24"/>
          <w:szCs w:val="24"/>
          <w:rtl/>
        </w:rPr>
        <w:t>במסמכי המכרז, לפי שיקול דעתו הבלעדי</w:t>
      </w:r>
      <w:r w:rsidR="00686F3B" w:rsidRPr="00A4761D">
        <w:rPr>
          <w:rFonts w:cs="David"/>
          <w:b/>
          <w:bCs/>
          <w:sz w:val="24"/>
          <w:szCs w:val="24"/>
          <w:rtl/>
        </w:rPr>
        <w:t>.</w:t>
      </w:r>
    </w:p>
    <w:p w:rsidR="00686F3B" w:rsidRPr="00A4761D" w:rsidRDefault="00686F3B" w:rsidP="00A4761D">
      <w:pPr>
        <w:spacing w:line="240" w:lineRule="auto"/>
        <w:jc w:val="both"/>
        <w:rPr>
          <w:rFonts w:cs="David"/>
          <w:b/>
          <w:bCs/>
          <w:sz w:val="24"/>
          <w:szCs w:val="24"/>
          <w:rtl/>
        </w:rPr>
      </w:pPr>
    </w:p>
    <w:p w:rsidR="000604DA" w:rsidRPr="00E55108" w:rsidRDefault="000604DA" w:rsidP="00194595">
      <w:pPr>
        <w:numPr>
          <w:ilvl w:val="0"/>
          <w:numId w:val="1"/>
        </w:numPr>
        <w:spacing w:line="240" w:lineRule="auto"/>
        <w:jc w:val="both"/>
        <w:rPr>
          <w:rFonts w:cs="David"/>
          <w:sz w:val="24"/>
          <w:szCs w:val="24"/>
        </w:rPr>
      </w:pPr>
      <w:r w:rsidRPr="00A4761D">
        <w:rPr>
          <w:rFonts w:cs="David" w:hint="cs"/>
          <w:b/>
          <w:bCs/>
          <w:sz w:val="24"/>
          <w:szCs w:val="24"/>
          <w:rtl/>
        </w:rPr>
        <w:t>תקופת ההתקשרות</w:t>
      </w:r>
      <w:r w:rsidRPr="00A4761D">
        <w:rPr>
          <w:rFonts w:cs="David" w:hint="cs"/>
          <w:sz w:val="24"/>
          <w:szCs w:val="24"/>
          <w:rtl/>
        </w:rPr>
        <w:t>- תקופת ההתקשרות במכרז תהיה לתקופה של שנתיים מיום חתימה על הסכם ההתקשרות. תקופה זו מוערכת כפרק הזמן הנדרש להשלמת התכנית עד לאישורה על ידי המ</w:t>
      </w:r>
      <w:r w:rsidR="00194595">
        <w:rPr>
          <w:rFonts w:cs="David" w:hint="cs"/>
          <w:sz w:val="24"/>
          <w:szCs w:val="24"/>
          <w:rtl/>
        </w:rPr>
        <w:t>ועצה הארצית</w:t>
      </w:r>
      <w:r w:rsidRPr="00A4761D">
        <w:rPr>
          <w:rFonts w:cs="David" w:hint="cs"/>
          <w:sz w:val="24"/>
          <w:szCs w:val="24"/>
          <w:rtl/>
        </w:rPr>
        <w:t xml:space="preserve"> והממשלה.</w:t>
      </w:r>
      <w:r w:rsidR="00686F3B" w:rsidRPr="00A4761D">
        <w:rPr>
          <w:rFonts w:cs="David" w:hint="cs"/>
          <w:sz w:val="24"/>
          <w:szCs w:val="24"/>
          <w:rtl/>
        </w:rPr>
        <w:t xml:space="preserve"> </w:t>
      </w:r>
      <w:r w:rsidRPr="00A4761D">
        <w:rPr>
          <w:rFonts w:cs="David" w:hint="cs"/>
          <w:sz w:val="24"/>
          <w:szCs w:val="24"/>
          <w:rtl/>
        </w:rPr>
        <w:t xml:space="preserve"> לרשות שמורה האופציה להאריך את תקופת ההתקשרות בשנה נוספת (להלן: תקופת הארכה) ובסך הכול לתקופה כוללת שלא תעלה על 3 שנים.</w:t>
      </w:r>
    </w:p>
    <w:p w:rsidR="00686F3B" w:rsidRPr="00A4761D" w:rsidRDefault="00686F3B" w:rsidP="00A4761D">
      <w:pPr>
        <w:numPr>
          <w:ilvl w:val="0"/>
          <w:numId w:val="1"/>
        </w:numPr>
        <w:spacing w:line="240" w:lineRule="auto"/>
        <w:jc w:val="both"/>
        <w:rPr>
          <w:rFonts w:cs="David"/>
          <w:b/>
          <w:bCs/>
          <w:sz w:val="24"/>
          <w:szCs w:val="24"/>
          <w:rtl/>
        </w:rPr>
      </w:pPr>
      <w:r w:rsidRPr="00A4761D">
        <w:rPr>
          <w:rFonts w:cs="David" w:hint="cs"/>
          <w:b/>
          <w:bCs/>
          <w:sz w:val="24"/>
          <w:szCs w:val="24"/>
          <w:rtl/>
        </w:rPr>
        <w:t xml:space="preserve">תנאי סף </w:t>
      </w:r>
      <w:r w:rsidRPr="00A4761D">
        <w:rPr>
          <w:rFonts w:cs="David"/>
          <w:b/>
          <w:bCs/>
          <w:sz w:val="24"/>
          <w:szCs w:val="24"/>
          <w:rtl/>
        </w:rPr>
        <w:t>–</w:t>
      </w:r>
      <w:r w:rsidRPr="00A4761D">
        <w:rPr>
          <w:rFonts w:cs="David" w:hint="cs"/>
          <w:b/>
          <w:bCs/>
          <w:sz w:val="24"/>
          <w:szCs w:val="24"/>
          <w:rtl/>
        </w:rPr>
        <w:t xml:space="preserve"> לנוסח המלא והמחייב של תנאי הסף יש לעיין במסמכי מכרז. </w:t>
      </w:r>
    </w:p>
    <w:p w:rsidR="00686F3B" w:rsidRPr="00A4761D" w:rsidRDefault="00686F3B" w:rsidP="008F29B9">
      <w:pPr>
        <w:spacing w:line="240" w:lineRule="auto"/>
        <w:rPr>
          <w:rFonts w:cs="David"/>
          <w:b/>
          <w:bCs/>
          <w:sz w:val="24"/>
          <w:szCs w:val="24"/>
          <w:rtl/>
        </w:rPr>
      </w:pPr>
      <w:r w:rsidRPr="00A4761D">
        <w:rPr>
          <w:rFonts w:cs="David" w:hint="cs"/>
          <w:sz w:val="24"/>
          <w:szCs w:val="24"/>
          <w:rtl/>
        </w:rPr>
        <w:t xml:space="preserve">        להלן </w:t>
      </w:r>
      <w:r w:rsidRPr="00A4761D">
        <w:rPr>
          <w:rFonts w:cs="David" w:hint="cs"/>
          <w:b/>
          <w:bCs/>
          <w:sz w:val="24"/>
          <w:szCs w:val="24"/>
          <w:u w:val="single"/>
          <w:rtl/>
        </w:rPr>
        <w:t>עיקרי</w:t>
      </w:r>
      <w:r w:rsidRPr="00A4761D">
        <w:rPr>
          <w:rFonts w:cs="David" w:hint="cs"/>
          <w:b/>
          <w:bCs/>
          <w:sz w:val="24"/>
          <w:szCs w:val="24"/>
          <w:rtl/>
        </w:rPr>
        <w:t xml:space="preserve"> </w:t>
      </w:r>
      <w:r w:rsidRPr="00A4761D">
        <w:rPr>
          <w:rFonts w:cs="David" w:hint="cs"/>
          <w:sz w:val="24"/>
          <w:szCs w:val="24"/>
          <w:rtl/>
        </w:rPr>
        <w:t>תנאי הסף בהם מחויב מציע המבקש כי הצעתו תיבחן לגופו של עניין.</w:t>
      </w:r>
      <w:r w:rsidRPr="00A4761D">
        <w:rPr>
          <w:rFonts w:cs="David"/>
          <w:sz w:val="24"/>
          <w:szCs w:val="24"/>
          <w:rtl/>
        </w:rPr>
        <w:br/>
      </w:r>
    </w:p>
    <w:p w:rsidR="00686F3B" w:rsidRPr="00A4761D" w:rsidRDefault="00686F3B" w:rsidP="00A4761D">
      <w:pPr>
        <w:spacing w:line="240" w:lineRule="auto"/>
        <w:jc w:val="both"/>
        <w:rPr>
          <w:rFonts w:cs="David"/>
          <w:b/>
          <w:bCs/>
          <w:sz w:val="24"/>
          <w:szCs w:val="24"/>
          <w:rtl/>
        </w:rPr>
      </w:pPr>
      <w:r w:rsidRPr="00A4761D">
        <w:rPr>
          <w:rFonts w:cs="David" w:hint="cs"/>
          <w:b/>
          <w:bCs/>
          <w:sz w:val="24"/>
          <w:szCs w:val="24"/>
          <w:rtl/>
        </w:rPr>
        <w:t xml:space="preserve">     על המציע לעמוד בכל התנאים המפורטים, בסעיפים הקטנים להלן והכל כמפורט במסמכי המכרז ולצרף את כל </w:t>
      </w:r>
    </w:p>
    <w:p w:rsidR="00686F3B" w:rsidRPr="00A4761D" w:rsidRDefault="00686F3B" w:rsidP="008F29B9">
      <w:pPr>
        <w:spacing w:line="240" w:lineRule="auto"/>
        <w:rPr>
          <w:rFonts w:cs="David"/>
          <w:b/>
          <w:bCs/>
          <w:sz w:val="24"/>
          <w:szCs w:val="24"/>
          <w:rtl/>
        </w:rPr>
      </w:pPr>
      <w:r w:rsidRPr="00A4761D">
        <w:rPr>
          <w:rFonts w:cs="David" w:hint="cs"/>
          <w:b/>
          <w:bCs/>
          <w:sz w:val="24"/>
          <w:szCs w:val="24"/>
          <w:rtl/>
        </w:rPr>
        <w:t xml:space="preserve">     המסמכים והאישורים שלהלן</w:t>
      </w:r>
      <w:r w:rsidR="00194595">
        <w:rPr>
          <w:rFonts w:cs="David" w:hint="cs"/>
          <w:sz w:val="24"/>
          <w:szCs w:val="24"/>
          <w:rtl/>
        </w:rPr>
        <w:t xml:space="preserve"> </w:t>
      </w:r>
      <w:r w:rsidRPr="00A4761D">
        <w:rPr>
          <w:rFonts w:cs="David" w:hint="cs"/>
          <w:sz w:val="24"/>
          <w:szCs w:val="24"/>
          <w:rtl/>
        </w:rPr>
        <w:t>(אשר עליהם להיות אך ורק על שם מציע אחד בלבד).</w:t>
      </w:r>
      <w:r w:rsidRPr="00A4761D">
        <w:rPr>
          <w:rFonts w:cs="David"/>
          <w:sz w:val="24"/>
          <w:szCs w:val="24"/>
          <w:rtl/>
        </w:rPr>
        <w:br/>
      </w:r>
      <w:r w:rsidRPr="00A4761D">
        <w:rPr>
          <w:rFonts w:cs="David" w:hint="cs"/>
          <w:b/>
          <w:bCs/>
          <w:sz w:val="24"/>
          <w:szCs w:val="24"/>
          <w:rtl/>
        </w:rPr>
        <w:t xml:space="preserve">     יודגש כי תנאים אלו הינם בנוסף ליתר התנאים שבמסמכי המכרז.</w:t>
      </w:r>
    </w:p>
    <w:p w:rsidR="003F7C6F" w:rsidRPr="00A4761D" w:rsidRDefault="003F7C6F" w:rsidP="00A4761D">
      <w:pPr>
        <w:numPr>
          <w:ilvl w:val="1"/>
          <w:numId w:val="2"/>
        </w:numPr>
        <w:spacing w:after="200" w:line="240" w:lineRule="auto"/>
        <w:jc w:val="both"/>
        <w:rPr>
          <w:rFonts w:ascii="Times New Roman" w:eastAsia="Times New Roman" w:hAnsi="Times New Roman" w:cs="David"/>
          <w:sz w:val="24"/>
          <w:szCs w:val="24"/>
          <w:lang w:eastAsia="he-IL"/>
        </w:rPr>
      </w:pPr>
      <w:r w:rsidRPr="00A4761D">
        <w:rPr>
          <w:rFonts w:ascii="Times New Roman" w:eastAsia="Times New Roman" w:hAnsi="Times New Roman" w:cs="David" w:hint="eastAsia"/>
          <w:sz w:val="24"/>
          <w:szCs w:val="24"/>
          <w:rtl/>
          <w:lang w:eastAsia="he-IL"/>
        </w:rPr>
        <w:t>המציע</w:t>
      </w:r>
      <w:r w:rsidRPr="00A4761D">
        <w:rPr>
          <w:rFonts w:ascii="Times New Roman" w:eastAsia="Times New Roman" w:hAnsi="Times New Roman" w:cs="David"/>
          <w:sz w:val="24"/>
          <w:szCs w:val="24"/>
          <w:rtl/>
          <w:lang w:eastAsia="he-IL"/>
        </w:rPr>
        <w:t xml:space="preserve"> צרף את כל האישורים הנדרשים לפי חוק עסקאות גופים ציבוריים, </w:t>
      </w:r>
      <w:proofErr w:type="spellStart"/>
      <w:r w:rsidRPr="00A4761D">
        <w:rPr>
          <w:rFonts w:ascii="Times New Roman" w:eastAsia="Times New Roman" w:hAnsi="Times New Roman" w:cs="David" w:hint="eastAsia"/>
          <w:sz w:val="24"/>
          <w:szCs w:val="24"/>
          <w:rtl/>
          <w:lang w:eastAsia="he-IL"/>
        </w:rPr>
        <w:t>התשל</w:t>
      </w:r>
      <w:r w:rsidRPr="00A4761D">
        <w:rPr>
          <w:rFonts w:ascii="Times New Roman" w:eastAsia="Times New Roman" w:hAnsi="Times New Roman" w:cs="David"/>
          <w:sz w:val="24"/>
          <w:szCs w:val="24"/>
          <w:rtl/>
          <w:lang w:eastAsia="he-IL"/>
        </w:rPr>
        <w:t>"ו</w:t>
      </w:r>
      <w:proofErr w:type="spellEnd"/>
      <w:r w:rsidRPr="00A4761D">
        <w:rPr>
          <w:rFonts w:ascii="Times New Roman" w:eastAsia="Times New Roman" w:hAnsi="Times New Roman" w:cs="David"/>
          <w:sz w:val="24"/>
          <w:szCs w:val="24"/>
          <w:rtl/>
          <w:lang w:eastAsia="he-IL"/>
        </w:rPr>
        <w:t xml:space="preserve"> – 1976 ובכלל זה תצהיר לעניין היעדר הרשעה לפי חוק עובדים זרים (איסור העסקה שלא כדין והבטחת תנאים הוגנים) </w:t>
      </w:r>
      <w:proofErr w:type="spellStart"/>
      <w:r w:rsidRPr="00A4761D">
        <w:rPr>
          <w:rFonts w:ascii="Times New Roman" w:eastAsia="Times New Roman" w:hAnsi="Times New Roman" w:cs="David" w:hint="eastAsia"/>
          <w:sz w:val="24"/>
          <w:szCs w:val="24"/>
          <w:rtl/>
          <w:lang w:eastAsia="he-IL"/>
        </w:rPr>
        <w:t>התשנ</w:t>
      </w:r>
      <w:r w:rsidRPr="00A4761D">
        <w:rPr>
          <w:rFonts w:ascii="Times New Roman" w:eastAsia="Times New Roman" w:hAnsi="Times New Roman" w:cs="David"/>
          <w:sz w:val="24"/>
          <w:szCs w:val="24"/>
          <w:rtl/>
          <w:lang w:eastAsia="he-IL"/>
        </w:rPr>
        <w:t>"א</w:t>
      </w:r>
      <w:proofErr w:type="spellEnd"/>
      <w:r w:rsidRPr="00A4761D">
        <w:rPr>
          <w:rFonts w:ascii="Times New Roman" w:eastAsia="Times New Roman" w:hAnsi="Times New Roman" w:cs="David"/>
          <w:sz w:val="24"/>
          <w:szCs w:val="24"/>
          <w:rtl/>
          <w:lang w:eastAsia="he-IL"/>
        </w:rPr>
        <w:t xml:space="preserve"> – 1991 והיעדר הרשעה לפי חוק שכר מינימום, </w:t>
      </w:r>
      <w:proofErr w:type="spellStart"/>
      <w:r w:rsidRPr="00A4761D">
        <w:rPr>
          <w:rFonts w:ascii="Times New Roman" w:eastAsia="Times New Roman" w:hAnsi="Times New Roman" w:cs="David" w:hint="eastAsia"/>
          <w:sz w:val="24"/>
          <w:szCs w:val="24"/>
          <w:rtl/>
          <w:lang w:eastAsia="he-IL"/>
        </w:rPr>
        <w:t>התשמ</w:t>
      </w:r>
      <w:r w:rsidRPr="00A4761D">
        <w:rPr>
          <w:rFonts w:ascii="Times New Roman" w:eastAsia="Times New Roman" w:hAnsi="Times New Roman" w:cs="David"/>
          <w:sz w:val="24"/>
          <w:szCs w:val="24"/>
          <w:rtl/>
          <w:lang w:eastAsia="he-IL"/>
        </w:rPr>
        <w:t>"ז</w:t>
      </w:r>
      <w:proofErr w:type="spellEnd"/>
      <w:r w:rsidRPr="00A4761D">
        <w:rPr>
          <w:rFonts w:ascii="Times New Roman" w:eastAsia="Times New Roman" w:hAnsi="Times New Roman" w:cs="David"/>
          <w:sz w:val="24"/>
          <w:szCs w:val="24"/>
          <w:rtl/>
          <w:lang w:eastAsia="he-IL"/>
        </w:rPr>
        <w:t xml:space="preserve"> -  1987</w:t>
      </w:r>
      <w:r w:rsidRPr="00A4761D">
        <w:rPr>
          <w:rFonts w:ascii="Times New Roman" w:eastAsia="Times New Roman" w:hAnsi="Times New Roman" w:cs="David" w:hint="cs"/>
          <w:sz w:val="24"/>
          <w:szCs w:val="24"/>
          <w:rtl/>
          <w:lang w:eastAsia="he-IL"/>
        </w:rPr>
        <w:t>.</w:t>
      </w:r>
    </w:p>
    <w:p w:rsidR="003F7C6F" w:rsidRPr="00A4761D" w:rsidRDefault="003F7C6F" w:rsidP="00A4761D">
      <w:pPr>
        <w:numPr>
          <w:ilvl w:val="1"/>
          <w:numId w:val="2"/>
        </w:numPr>
        <w:spacing w:after="200" w:line="240" w:lineRule="auto"/>
        <w:jc w:val="both"/>
        <w:rPr>
          <w:rFonts w:ascii="Times New Roman" w:eastAsia="Times New Roman" w:hAnsi="Times New Roman" w:cs="David"/>
          <w:sz w:val="24"/>
          <w:szCs w:val="24"/>
          <w:lang w:eastAsia="he-IL"/>
        </w:rPr>
      </w:pPr>
      <w:r w:rsidRPr="00A4761D">
        <w:rPr>
          <w:rFonts w:ascii="Times New Roman" w:eastAsia="Times New Roman" w:hAnsi="Times New Roman" w:cs="David" w:hint="cs"/>
          <w:sz w:val="24"/>
          <w:szCs w:val="24"/>
          <w:rtl/>
          <w:lang w:eastAsia="he-IL"/>
        </w:rPr>
        <w:t>המציע יציג אישור פקיד מורשה, יועץ מס או רואה חשבון בדבר ניהול פנקסי חשבונות כדין.</w:t>
      </w:r>
    </w:p>
    <w:p w:rsidR="003F7C6F" w:rsidRPr="00A4761D" w:rsidRDefault="003F7C6F" w:rsidP="00A4761D">
      <w:pPr>
        <w:numPr>
          <w:ilvl w:val="1"/>
          <w:numId w:val="2"/>
        </w:numPr>
        <w:spacing w:after="200" w:line="240" w:lineRule="auto"/>
        <w:jc w:val="both"/>
        <w:rPr>
          <w:rFonts w:ascii="Times New Roman" w:eastAsia="Times New Roman" w:hAnsi="Times New Roman" w:cs="David"/>
          <w:sz w:val="24"/>
          <w:szCs w:val="24"/>
          <w:lang w:eastAsia="he-IL"/>
        </w:rPr>
      </w:pPr>
      <w:r w:rsidRPr="00A4761D">
        <w:rPr>
          <w:rFonts w:ascii="David" w:cs="David" w:hint="cs"/>
          <w:sz w:val="24"/>
          <w:szCs w:val="24"/>
          <w:rtl/>
        </w:rPr>
        <w:t>אם המציע הוא תאגיד - אישור מרשות התאגידים, המעיד כי אין לו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w:t>
      </w:r>
    </w:p>
    <w:p w:rsidR="00A4761D" w:rsidRPr="007C41A3" w:rsidRDefault="00630563" w:rsidP="007C41A3">
      <w:pPr>
        <w:numPr>
          <w:ilvl w:val="1"/>
          <w:numId w:val="2"/>
        </w:numPr>
        <w:spacing w:after="200" w:line="240" w:lineRule="auto"/>
        <w:jc w:val="both"/>
        <w:rPr>
          <w:rFonts w:ascii="Times New Roman" w:eastAsia="Times New Roman" w:hAnsi="Times New Roman" w:cs="David"/>
          <w:sz w:val="24"/>
          <w:szCs w:val="24"/>
          <w:lang w:eastAsia="he-IL"/>
        </w:rPr>
      </w:pPr>
      <w:r w:rsidRPr="007C41A3">
        <w:rPr>
          <w:rFonts w:ascii="Times New Roman" w:eastAsia="Times New Roman" w:hAnsi="Times New Roman" w:cs="David" w:hint="cs"/>
          <w:sz w:val="24"/>
          <w:szCs w:val="24"/>
          <w:rtl/>
          <w:lang w:eastAsia="he-IL"/>
        </w:rPr>
        <w:t>המציע יעמיד לטובת ביצוע העבודה צוות רב תחומי כמפורט במסמכי המכרז והכולל  בין היתר</w:t>
      </w:r>
      <w:r w:rsidR="007C41A3" w:rsidRPr="007C41A3">
        <w:rPr>
          <w:rFonts w:ascii="Times New Roman" w:eastAsia="Times New Roman" w:hAnsi="Times New Roman" w:cs="David" w:hint="cs"/>
          <w:sz w:val="24"/>
          <w:szCs w:val="24"/>
          <w:rtl/>
          <w:lang w:eastAsia="he-IL"/>
        </w:rPr>
        <w:t>:</w:t>
      </w:r>
    </w:p>
    <w:p w:rsidR="008F29B9" w:rsidRPr="008F29B9" w:rsidRDefault="008F29B9" w:rsidP="007B6D31">
      <w:pPr>
        <w:numPr>
          <w:ilvl w:val="0"/>
          <w:numId w:val="9"/>
        </w:numPr>
        <w:autoSpaceDE w:val="0"/>
        <w:autoSpaceDN w:val="0"/>
        <w:adjustRightInd w:val="0"/>
        <w:spacing w:after="120" w:line="240" w:lineRule="auto"/>
        <w:ind w:left="991" w:hanging="283"/>
        <w:jc w:val="both"/>
        <w:rPr>
          <w:rFonts w:ascii="David" w:eastAsia="Calibri" w:hAnsi="Calibri" w:cs="David"/>
          <w:sz w:val="24"/>
          <w:szCs w:val="24"/>
          <w:rtl/>
        </w:rPr>
      </w:pPr>
      <w:r w:rsidRPr="008F29B9">
        <w:rPr>
          <w:rFonts w:ascii="David" w:eastAsia="Calibri" w:hAnsi="Calibri" w:cs="David" w:hint="cs"/>
          <w:b/>
          <w:bCs/>
          <w:sz w:val="24"/>
          <w:szCs w:val="24"/>
          <w:rtl/>
        </w:rPr>
        <w:t>ראש צוות התכנון</w:t>
      </w:r>
      <w:r w:rsidRPr="008F29B9">
        <w:rPr>
          <w:rFonts w:ascii="David" w:eastAsia="Calibri" w:hAnsi="Calibri" w:cs="David" w:hint="cs"/>
          <w:sz w:val="24"/>
          <w:szCs w:val="24"/>
          <w:rtl/>
        </w:rPr>
        <w:t>:</w:t>
      </w:r>
    </w:p>
    <w:p w:rsidR="008F29B9" w:rsidRPr="008F29B9" w:rsidRDefault="008F29B9" w:rsidP="007B6D31">
      <w:pPr>
        <w:pStyle w:val="ac"/>
        <w:numPr>
          <w:ilvl w:val="0"/>
          <w:numId w:val="12"/>
        </w:numPr>
        <w:autoSpaceDE w:val="0"/>
        <w:autoSpaceDN w:val="0"/>
        <w:adjustRightInd w:val="0"/>
        <w:spacing w:after="120" w:line="240" w:lineRule="auto"/>
        <w:jc w:val="both"/>
        <w:rPr>
          <w:rFonts w:ascii="David" w:eastAsia="Calibri" w:hAnsi="Calibri" w:cs="David"/>
          <w:sz w:val="24"/>
          <w:szCs w:val="24"/>
          <w:rtl/>
        </w:rPr>
      </w:pPr>
      <w:r w:rsidRPr="008F29B9">
        <w:rPr>
          <w:rFonts w:ascii="David" w:eastAsia="Calibri" w:hAnsi="Calibri" w:cs="David" w:hint="cs"/>
          <w:sz w:val="24"/>
          <w:szCs w:val="24"/>
          <w:rtl/>
        </w:rPr>
        <w:t>אדריכל ו/או 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תואר אקדמי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שני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לפחות בתכנון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ערים או תואר רלוונטי אחר, המוכר ע"י המועצה להשכלה גבוהה.</w:t>
      </w:r>
      <w:r w:rsidRPr="008F29B9">
        <w:rPr>
          <w:rFonts w:ascii="David" w:eastAsia="Calibri" w:hAnsi="Calibri" w:cs="David" w:hint="cs"/>
          <w:sz w:val="24"/>
          <w:szCs w:val="24"/>
        </w:rPr>
        <w:t xml:space="preserve"> </w:t>
      </w:r>
    </w:p>
    <w:p w:rsidR="008F29B9" w:rsidRDefault="008F29B9" w:rsidP="007B6D31">
      <w:pPr>
        <w:pStyle w:val="ac"/>
        <w:numPr>
          <w:ilvl w:val="0"/>
          <w:numId w:val="12"/>
        </w:numPr>
        <w:autoSpaceDE w:val="0"/>
        <w:autoSpaceDN w:val="0"/>
        <w:adjustRightInd w:val="0"/>
        <w:spacing w:after="120" w:line="240" w:lineRule="auto"/>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sz w:val="24"/>
          <w:szCs w:val="24"/>
        </w:rPr>
        <w:t xml:space="preserve"> </w:t>
      </w:r>
      <w:r w:rsidRPr="008F29B9">
        <w:rPr>
          <w:rFonts w:ascii="David" w:eastAsia="Calibri" w:hAnsi="Calibri" w:cs="David" w:hint="cs"/>
          <w:sz w:val="24"/>
          <w:szCs w:val="24"/>
          <w:rtl/>
        </w:rPr>
        <w:t>ניסיון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בעריכה,</w:t>
      </w:r>
      <w:r w:rsidRPr="008F29B9">
        <w:rPr>
          <w:rFonts w:ascii="Calibri" w:eastAsia="Calibri" w:hAnsi="Calibri" w:cs="David"/>
          <w:sz w:val="24"/>
          <w:szCs w:val="24"/>
        </w:rPr>
        <w:t xml:space="preserve"> </w:t>
      </w:r>
      <w:r w:rsidRPr="008F29B9">
        <w:rPr>
          <w:rFonts w:ascii="David" w:eastAsia="Calibri" w:hAnsi="Calibri" w:cs="David" w:hint="cs"/>
          <w:sz w:val="24"/>
          <w:szCs w:val="24"/>
          <w:rtl/>
        </w:rPr>
        <w:t>ניהול</w:t>
      </w:r>
      <w:r w:rsidRPr="008F29B9">
        <w:rPr>
          <w:rFonts w:ascii="David" w:eastAsia="Calibri" w:hAnsi="Calibri" w:cs="David"/>
          <w:sz w:val="24"/>
          <w:szCs w:val="24"/>
        </w:rPr>
        <w:t xml:space="preserve"> </w:t>
      </w:r>
      <w:r w:rsidRPr="008F29B9">
        <w:rPr>
          <w:rFonts w:ascii="David" w:eastAsia="Calibri" w:hAnsi="Calibri" w:cs="David" w:hint="cs"/>
          <w:sz w:val="24"/>
          <w:szCs w:val="24"/>
          <w:rtl/>
        </w:rPr>
        <w:t>וקידום</w:t>
      </w:r>
      <w:r w:rsidRPr="008F29B9">
        <w:rPr>
          <w:rFonts w:ascii="David" w:eastAsia="Calibri" w:hAnsi="Calibri" w:cs="David"/>
          <w:sz w:val="24"/>
          <w:szCs w:val="24"/>
        </w:rPr>
        <w:t xml:space="preserve"> </w:t>
      </w:r>
      <w:r w:rsidRPr="008F29B9">
        <w:rPr>
          <w:rFonts w:ascii="David" w:eastAsia="Calibri" w:hAnsi="Calibri" w:cs="David" w:hint="cs"/>
          <w:sz w:val="24"/>
          <w:szCs w:val="24"/>
          <w:rtl/>
        </w:rPr>
        <w:t>עד</w:t>
      </w:r>
      <w:r w:rsidRPr="008F29B9">
        <w:rPr>
          <w:rFonts w:ascii="David" w:eastAsia="Calibri" w:hAnsi="Calibri" w:cs="David"/>
          <w:sz w:val="24"/>
          <w:szCs w:val="24"/>
        </w:rPr>
        <w:t xml:space="preserve"> </w:t>
      </w:r>
      <w:r w:rsidRPr="008F29B9">
        <w:rPr>
          <w:rFonts w:ascii="David" w:eastAsia="Calibri" w:hAnsi="Calibri" w:cs="David" w:hint="cs"/>
          <w:sz w:val="24"/>
          <w:szCs w:val="24"/>
          <w:rtl/>
        </w:rPr>
        <w:t>לאישור</w:t>
      </w:r>
      <w:r w:rsidRPr="008F29B9">
        <w:rPr>
          <w:rFonts w:ascii="David" w:eastAsia="Calibri" w:hAnsi="Calibri" w:cs="David"/>
          <w:sz w:val="24"/>
          <w:szCs w:val="24"/>
        </w:rPr>
        <w:t xml:space="preserve"> </w:t>
      </w:r>
      <w:r w:rsidRPr="008F29B9">
        <w:rPr>
          <w:rFonts w:ascii="David" w:eastAsia="Calibri" w:hAnsi="Calibri" w:cs="David" w:hint="cs"/>
          <w:sz w:val="24"/>
          <w:szCs w:val="24"/>
          <w:rtl/>
        </w:rPr>
        <w:t>של</w:t>
      </w:r>
      <w:r w:rsidRPr="008F29B9">
        <w:rPr>
          <w:rFonts w:ascii="David" w:eastAsia="Calibri" w:hAnsi="Calibri" w:cs="David"/>
          <w:sz w:val="24"/>
          <w:szCs w:val="24"/>
        </w:rPr>
        <w:t xml:space="preserve"> </w:t>
      </w:r>
      <w:r w:rsidRPr="008F29B9">
        <w:rPr>
          <w:rFonts w:ascii="David" w:eastAsia="Calibri" w:hAnsi="Calibri" w:cs="David" w:hint="cs"/>
          <w:sz w:val="24"/>
          <w:szCs w:val="24"/>
          <w:rtl/>
        </w:rPr>
        <w:t>הגורמים</w:t>
      </w:r>
      <w:r w:rsidRPr="008F29B9">
        <w:rPr>
          <w:rFonts w:ascii="David" w:eastAsia="Calibri" w:hAnsi="Calibri" w:cs="David"/>
          <w:sz w:val="24"/>
          <w:szCs w:val="24"/>
        </w:rPr>
        <w:t xml:space="preserve"> </w:t>
      </w:r>
      <w:r w:rsidRPr="008F29B9">
        <w:rPr>
          <w:rFonts w:ascii="David" w:eastAsia="Calibri" w:hAnsi="Calibri" w:cs="David" w:hint="cs"/>
          <w:sz w:val="24"/>
          <w:szCs w:val="24"/>
          <w:rtl/>
        </w:rPr>
        <w:t>המוסמכים, בין השנים 2006-2015</w:t>
      </w:r>
      <w:r w:rsidRPr="008F29B9">
        <w:rPr>
          <w:rFonts w:ascii="David" w:eastAsia="Calibri" w:hAnsi="Calibri" w:cs="David"/>
          <w:sz w:val="24"/>
          <w:szCs w:val="24"/>
        </w:rPr>
        <w:t xml:space="preserve"> </w:t>
      </w:r>
      <w:r w:rsidRPr="008F29B9">
        <w:rPr>
          <w:rFonts w:ascii="David" w:eastAsia="Calibri" w:hAnsi="Calibri" w:cs="David" w:hint="cs"/>
          <w:sz w:val="24"/>
          <w:szCs w:val="24"/>
          <w:rtl/>
        </w:rPr>
        <w:t>של</w:t>
      </w:r>
      <w:r w:rsidRPr="008F29B9">
        <w:rPr>
          <w:rFonts w:ascii="David" w:eastAsia="Calibri" w:hAnsi="Calibri" w:cs="David"/>
          <w:sz w:val="24"/>
          <w:szCs w:val="24"/>
        </w:rPr>
        <w:t xml:space="preserve"> </w:t>
      </w:r>
      <w:r w:rsidRPr="008F29B9">
        <w:rPr>
          <w:rFonts w:ascii="David" w:eastAsia="Calibri" w:hAnsi="Calibri" w:cs="David" w:hint="cs"/>
          <w:sz w:val="24"/>
          <w:szCs w:val="24"/>
          <w:rtl/>
        </w:rPr>
        <w:t>לפחות</w:t>
      </w:r>
      <w:r w:rsidRPr="008F29B9">
        <w:rPr>
          <w:rFonts w:ascii="David" w:eastAsia="Calibri" w:hAnsi="Calibri" w:cs="David"/>
          <w:sz w:val="24"/>
          <w:szCs w:val="24"/>
        </w:rPr>
        <w:t xml:space="preserve"> </w:t>
      </w:r>
      <w:r w:rsidRPr="008F29B9">
        <w:rPr>
          <w:rFonts w:ascii="David" w:eastAsia="Calibri" w:hAnsi="Calibri" w:cs="David" w:hint="cs"/>
          <w:sz w:val="24"/>
          <w:szCs w:val="24"/>
          <w:rtl/>
        </w:rPr>
        <w:t>שלוש</w:t>
      </w:r>
      <w:r w:rsidRPr="008F29B9">
        <w:rPr>
          <w:rFonts w:ascii="David" w:eastAsia="Calibri" w:hAnsi="Calibri" w:cs="David"/>
          <w:sz w:val="24"/>
          <w:szCs w:val="24"/>
        </w:rPr>
        <w:t xml:space="preserve"> </w:t>
      </w:r>
      <w:r w:rsidRPr="008F29B9">
        <w:rPr>
          <w:rFonts w:ascii="David" w:eastAsia="Calibri" w:hAnsi="Calibri" w:cs="David" w:hint="cs"/>
          <w:sz w:val="24"/>
          <w:szCs w:val="24"/>
          <w:rtl/>
        </w:rPr>
        <w:t>עבודות מהסוגים הבאים</w:t>
      </w:r>
      <w:r w:rsidRPr="008F29B9">
        <w:rPr>
          <w:rFonts w:ascii="David" w:eastAsia="Calibri" w:hAnsi="Calibri" w:cs="David"/>
          <w:sz w:val="24"/>
          <w:szCs w:val="24"/>
        </w:rPr>
        <w:t xml:space="preserve">: </w:t>
      </w:r>
      <w:r w:rsidRPr="008F29B9">
        <w:rPr>
          <w:rFonts w:ascii="David" w:eastAsia="Calibri" w:hAnsi="Calibri" w:cs="David" w:hint="cs"/>
          <w:sz w:val="24"/>
          <w:szCs w:val="24"/>
          <w:rtl/>
        </w:rPr>
        <w:t xml:space="preserve"> 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 לישוב</w:t>
      </w:r>
      <w:r w:rsidRPr="008F29B9">
        <w:rPr>
          <w:rFonts w:ascii="David" w:eastAsia="Calibri" w:hAnsi="Calibri" w:cs="David"/>
          <w:sz w:val="24"/>
          <w:szCs w:val="24"/>
        </w:rPr>
        <w:t xml:space="preserve"> </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לחלק</w:t>
      </w:r>
      <w:r w:rsidRPr="008F29B9">
        <w:rPr>
          <w:rFonts w:ascii="David" w:eastAsia="Calibri" w:hAnsi="Calibri" w:cs="David"/>
          <w:sz w:val="24"/>
          <w:szCs w:val="24"/>
        </w:rPr>
        <w:t xml:space="preserve"> </w:t>
      </w:r>
      <w:r w:rsidRPr="008F29B9">
        <w:rPr>
          <w:rFonts w:ascii="David" w:eastAsia="Calibri" w:hAnsi="Calibri" w:cs="David" w:hint="cs"/>
          <w:sz w:val="24"/>
          <w:szCs w:val="24"/>
          <w:rtl/>
        </w:rPr>
        <w:t>משמעותי</w:t>
      </w:r>
      <w:r w:rsidRPr="008F29B9">
        <w:rPr>
          <w:rFonts w:ascii="David" w:eastAsia="Calibri" w:hAnsi="Calibri" w:cs="David"/>
          <w:sz w:val="24"/>
          <w:szCs w:val="24"/>
        </w:rPr>
        <w:t xml:space="preserve"> </w:t>
      </w:r>
      <w:r w:rsidRPr="008F29B9">
        <w:rPr>
          <w:rFonts w:ascii="David" w:eastAsia="Calibri" w:hAnsi="Calibri" w:cs="David" w:hint="cs"/>
          <w:sz w:val="24"/>
          <w:szCs w:val="24"/>
          <w:rtl/>
        </w:rPr>
        <w:t xml:space="preserve">ממנו </w:t>
      </w:r>
      <w:r w:rsidRPr="008F29B9">
        <w:rPr>
          <w:rFonts w:ascii="David" w:eastAsia="Calibri" w:hAnsi="Calibri" w:cs="David"/>
          <w:sz w:val="24"/>
          <w:szCs w:val="24"/>
        </w:rPr>
        <w:t xml:space="preserve"> </w:t>
      </w:r>
      <w:r w:rsidRPr="008F29B9">
        <w:rPr>
          <w:rFonts w:ascii="Calibri" w:eastAsia="Calibri" w:hAnsi="Calibri" w:cs="David" w:hint="cs"/>
          <w:sz w:val="24"/>
          <w:szCs w:val="24"/>
        </w:rPr>
        <w:t>]</w:t>
      </w:r>
      <w:r w:rsidRPr="008F29B9">
        <w:rPr>
          <w:rFonts w:ascii="David" w:eastAsia="Calibri" w:hAnsi="Calibri" w:cs="David" w:hint="cs"/>
          <w:sz w:val="24"/>
          <w:szCs w:val="24"/>
          <w:rtl/>
        </w:rPr>
        <w:t>שטח</w:t>
      </w:r>
      <w:r w:rsidRPr="008F29B9">
        <w:rPr>
          <w:rFonts w:ascii="David" w:eastAsia="Calibri" w:hAnsi="Calibri" w:cs="David"/>
          <w:sz w:val="24"/>
          <w:szCs w:val="24"/>
        </w:rPr>
        <w:t xml:space="preserve"> </w:t>
      </w:r>
      <w:r w:rsidRPr="008F29B9">
        <w:rPr>
          <w:rFonts w:ascii="David" w:eastAsia="Calibri" w:hAnsi="Calibri" w:cs="David" w:hint="cs"/>
          <w:sz w:val="24"/>
          <w:szCs w:val="24"/>
          <w:rtl/>
        </w:rPr>
        <w:t>משמעותי</w:t>
      </w:r>
      <w:r w:rsidRPr="008F29B9">
        <w:rPr>
          <w:rFonts w:ascii="David" w:eastAsia="Calibri" w:hAnsi="Calibri" w:cs="David"/>
          <w:sz w:val="24"/>
          <w:szCs w:val="24"/>
        </w:rPr>
        <w:t xml:space="preserve">= </w:t>
      </w:r>
      <w:r w:rsidRPr="008F29B9">
        <w:rPr>
          <w:rFonts w:ascii="David" w:eastAsia="Calibri" w:hAnsi="Calibri" w:cs="David" w:hint="cs"/>
          <w:sz w:val="24"/>
          <w:szCs w:val="24"/>
          <w:rtl/>
        </w:rPr>
        <w:t>כמשמעו</w:t>
      </w:r>
      <w:r w:rsidRPr="008F29B9">
        <w:rPr>
          <w:rFonts w:ascii="David" w:eastAsia="Calibri" w:hAnsi="Calibri" w:cs="David"/>
          <w:sz w:val="24"/>
          <w:szCs w:val="24"/>
        </w:rPr>
        <w:t xml:space="preserve"> </w:t>
      </w:r>
      <w:r w:rsidRPr="008F29B9">
        <w:rPr>
          <w:rFonts w:ascii="David" w:eastAsia="Calibri" w:hAnsi="Calibri" w:cs="David" w:hint="cs"/>
          <w:sz w:val="24"/>
          <w:szCs w:val="24"/>
          <w:rtl/>
        </w:rPr>
        <w:t>בסעיף</w:t>
      </w:r>
      <w:r w:rsidRPr="008F29B9">
        <w:rPr>
          <w:rFonts w:ascii="David" w:eastAsia="Calibri" w:hAnsi="Calibri" w:cs="David"/>
          <w:sz w:val="24"/>
          <w:szCs w:val="24"/>
        </w:rPr>
        <w:t xml:space="preserve"> 62  </w:t>
      </w:r>
      <w:r w:rsidRPr="008F29B9">
        <w:rPr>
          <w:rFonts w:ascii="David" w:eastAsia="Calibri" w:hAnsi="Calibri" w:cs="David" w:hint="cs"/>
          <w:sz w:val="24"/>
          <w:szCs w:val="24"/>
          <w:rtl/>
        </w:rPr>
        <w:t>א(ג)(2)(ג) לחוק</w:t>
      </w:r>
      <w:r w:rsidRPr="008F29B9">
        <w:rPr>
          <w:rFonts w:ascii="David" w:eastAsia="Calibri" w:hAnsi="Calibri" w:cs="David"/>
          <w:sz w:val="24"/>
          <w:szCs w:val="24"/>
        </w:rPr>
        <w:t xml:space="preserve"> </w:t>
      </w:r>
      <w:r w:rsidRPr="008F29B9">
        <w:rPr>
          <w:rFonts w:ascii="David" w:eastAsia="Calibri" w:hAnsi="Calibri" w:cs="David" w:hint="cs"/>
          <w:sz w:val="24"/>
          <w:szCs w:val="24"/>
          <w:rtl/>
        </w:rPr>
        <w:t>התכנון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והבניה</w:t>
      </w:r>
      <w:r w:rsidRPr="008F29B9">
        <w:rPr>
          <w:rFonts w:ascii="David" w:eastAsia="Calibri" w:hAnsi="Calibri" w:cs="David"/>
          <w:sz w:val="24"/>
          <w:szCs w:val="24"/>
        </w:rPr>
        <w:t xml:space="preserve">, </w:t>
      </w:r>
      <w:proofErr w:type="spellStart"/>
      <w:r w:rsidRPr="008F29B9">
        <w:rPr>
          <w:rFonts w:ascii="David" w:eastAsia="Calibri" w:hAnsi="Calibri" w:cs="David" w:hint="cs"/>
          <w:sz w:val="24"/>
          <w:szCs w:val="24"/>
          <w:rtl/>
        </w:rPr>
        <w:t>תשכ</w:t>
      </w:r>
      <w:proofErr w:type="spellEnd"/>
      <w:r w:rsidRPr="008F29B9">
        <w:rPr>
          <w:rFonts w:ascii="David" w:eastAsia="Calibri" w:hAnsi="Calibri" w:cs="David"/>
          <w:sz w:val="24"/>
          <w:szCs w:val="24"/>
        </w:rPr>
        <w:t>"</w:t>
      </w:r>
      <w:r w:rsidRPr="008F29B9">
        <w:rPr>
          <w:rFonts w:ascii="David" w:eastAsia="Calibri" w:hAnsi="Calibri" w:cs="David" w:hint="cs"/>
          <w:sz w:val="24"/>
          <w:szCs w:val="24"/>
          <w:rtl/>
        </w:rPr>
        <w:t>ה</w:t>
      </w:r>
      <w:r w:rsidRPr="008F29B9">
        <w:rPr>
          <w:rFonts w:ascii="David" w:eastAsia="Calibri" w:hAnsi="Calibri" w:cs="David" w:hint="cs"/>
          <w:sz w:val="24"/>
          <w:szCs w:val="24"/>
        </w:rPr>
        <w:t>[</w:t>
      </w:r>
      <w:r w:rsidRPr="008F29B9">
        <w:rPr>
          <w:rFonts w:ascii="David" w:eastAsia="Calibri" w:hAnsi="Calibri" w:cs="David"/>
          <w:sz w:val="24"/>
          <w:szCs w:val="24"/>
        </w:rPr>
        <w:t xml:space="preserve"> 1965 -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 מחוזית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w:t>
      </w:r>
      <w:r w:rsidRPr="008F29B9">
        <w:rPr>
          <w:rFonts w:ascii="David" w:eastAsia="Calibri" w:hAnsi="Calibri" w:cs="David"/>
          <w:sz w:val="24"/>
          <w:szCs w:val="24"/>
        </w:rPr>
        <w:t xml:space="preserve"> </w:t>
      </w:r>
      <w:r w:rsidRPr="008F29B9">
        <w:rPr>
          <w:rFonts w:ascii="David" w:eastAsia="Calibri" w:hAnsi="Calibri" w:cs="David" w:hint="cs"/>
          <w:sz w:val="24"/>
          <w:szCs w:val="24"/>
          <w:rtl/>
        </w:rPr>
        <w:t>ארצית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לתשתית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לאומית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 מסמך</w:t>
      </w:r>
      <w:r w:rsidRPr="008F29B9">
        <w:rPr>
          <w:rFonts w:ascii="David" w:eastAsia="Calibri" w:hAnsi="Calibri" w:cs="David"/>
          <w:sz w:val="24"/>
          <w:szCs w:val="24"/>
        </w:rPr>
        <w:t xml:space="preserve"> </w:t>
      </w:r>
      <w:r w:rsidRPr="008F29B9">
        <w:rPr>
          <w:rFonts w:ascii="David" w:eastAsia="Calibri" w:hAnsi="Calibri" w:cs="David" w:hint="cs"/>
          <w:sz w:val="24"/>
          <w:szCs w:val="24"/>
          <w:rtl/>
        </w:rPr>
        <w:t>מדיניות 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מסמך תכנון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אסטרטגי</w:t>
      </w:r>
      <w:r w:rsidRPr="008F29B9">
        <w:rPr>
          <w:rFonts w:ascii="David" w:eastAsia="Calibri" w:hAnsi="Calibri" w:cs="David"/>
          <w:sz w:val="24"/>
          <w:szCs w:val="24"/>
        </w:rPr>
        <w:t>.</w:t>
      </w:r>
      <w:r w:rsidRPr="008F29B9">
        <w:rPr>
          <w:rFonts w:ascii="David" w:eastAsia="Calibri" w:hAnsi="Calibri" w:cs="David" w:hint="cs"/>
          <w:sz w:val="24"/>
          <w:szCs w:val="24"/>
          <w:rtl/>
        </w:rPr>
        <w:t xml:space="preserve"> </w:t>
      </w:r>
    </w:p>
    <w:p w:rsidR="008F29B9" w:rsidRPr="008F29B9" w:rsidRDefault="008F29B9" w:rsidP="007B6D31">
      <w:pPr>
        <w:pStyle w:val="ac"/>
        <w:numPr>
          <w:ilvl w:val="0"/>
          <w:numId w:val="12"/>
        </w:numPr>
        <w:autoSpaceDE w:val="0"/>
        <w:autoSpaceDN w:val="0"/>
        <w:adjustRightInd w:val="0"/>
        <w:spacing w:after="120" w:line="240" w:lineRule="auto"/>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ניסיון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מוכח של 5 שנים לפחות, בין השנים 2006-2015 כראש צוות תכנון, שהוביל ורכז צוות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 xml:space="preserve">יועצים ומתכננים רב תחומי שמנה לפחות 5 חברים בפרויקט תכנוני אחד מבין המנויים בסעיף הקודם. </w:t>
      </w:r>
    </w:p>
    <w:p w:rsidR="008F29B9" w:rsidRPr="008F29B9" w:rsidRDefault="008F29B9" w:rsidP="007B6D31">
      <w:pPr>
        <w:numPr>
          <w:ilvl w:val="0"/>
          <w:numId w:val="9"/>
        </w:numPr>
        <w:autoSpaceDE w:val="0"/>
        <w:autoSpaceDN w:val="0"/>
        <w:adjustRightInd w:val="0"/>
        <w:spacing w:after="120" w:line="240" w:lineRule="auto"/>
        <w:ind w:left="991" w:hanging="283"/>
        <w:jc w:val="both"/>
        <w:rPr>
          <w:rFonts w:ascii="David" w:eastAsia="Calibri" w:hAnsi="Calibri" w:cs="David"/>
          <w:b/>
          <w:bCs/>
          <w:sz w:val="24"/>
          <w:szCs w:val="24"/>
        </w:rPr>
      </w:pPr>
      <w:r w:rsidRPr="008F29B9">
        <w:rPr>
          <w:rFonts w:ascii="David" w:eastAsia="Calibri" w:hAnsi="Calibri" w:cs="David" w:hint="cs"/>
          <w:b/>
          <w:bCs/>
          <w:sz w:val="24"/>
          <w:szCs w:val="24"/>
          <w:rtl/>
        </w:rPr>
        <w:t>מרכז</w:t>
      </w:r>
      <w:r w:rsidRPr="008F29B9">
        <w:rPr>
          <w:rFonts w:ascii="David" w:eastAsia="Calibri" w:hAnsi="Calibri" w:cs="David" w:hint="cs"/>
          <w:b/>
          <w:bCs/>
          <w:sz w:val="24"/>
          <w:szCs w:val="24"/>
        </w:rPr>
        <w:t xml:space="preserve"> </w:t>
      </w:r>
      <w:r w:rsidRPr="008F29B9">
        <w:rPr>
          <w:rFonts w:ascii="David" w:eastAsia="Calibri" w:hAnsi="Calibri" w:cs="David" w:hint="cs"/>
          <w:b/>
          <w:bCs/>
          <w:sz w:val="24"/>
          <w:szCs w:val="24"/>
          <w:rtl/>
        </w:rPr>
        <w:t>תפעולי :</w:t>
      </w:r>
    </w:p>
    <w:p w:rsidR="008F29B9" w:rsidRPr="008F29B9" w:rsidRDefault="008F29B9" w:rsidP="007B6D31">
      <w:pPr>
        <w:pStyle w:val="ac"/>
        <w:numPr>
          <w:ilvl w:val="0"/>
          <w:numId w:val="4"/>
        </w:numPr>
        <w:autoSpaceDE w:val="0"/>
        <w:autoSpaceDN w:val="0"/>
        <w:adjustRightInd w:val="0"/>
        <w:spacing w:after="120" w:line="240" w:lineRule="auto"/>
        <w:ind w:left="1276"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תואר</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אקדמי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ראשון לפחות ממוסד מוכר ע"י המועצה להשכלה גבוהה בתכנון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ערים ו/או</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כל תואר רלוונטי אחר</w:t>
      </w:r>
      <w:r w:rsidRPr="008F29B9">
        <w:rPr>
          <w:rFonts w:ascii="David" w:eastAsia="Calibri" w:hAnsi="Calibri" w:cs="David" w:hint="cs"/>
          <w:sz w:val="24"/>
          <w:szCs w:val="24"/>
        </w:rPr>
        <w:t>.</w:t>
      </w:r>
    </w:p>
    <w:p w:rsidR="008F29B9" w:rsidRPr="008F29B9" w:rsidRDefault="008F29B9" w:rsidP="007B6D31">
      <w:pPr>
        <w:numPr>
          <w:ilvl w:val="0"/>
          <w:numId w:val="4"/>
        </w:numPr>
        <w:autoSpaceDE w:val="0"/>
        <w:autoSpaceDN w:val="0"/>
        <w:adjustRightInd w:val="0"/>
        <w:spacing w:after="120" w:line="240" w:lineRule="auto"/>
        <w:ind w:left="1276"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ניסיון של 3 שנים לפחות בין השנים 2008-2015, בניהול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וריכוז</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פרויקט</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להכנת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אב ו/או תכנית מתאר מחוזית/ארצית בהיקף מחוזי ומעלה.</w:t>
      </w:r>
    </w:p>
    <w:p w:rsidR="008F29B9" w:rsidRPr="008F29B9" w:rsidRDefault="008F29B9" w:rsidP="007B6D31">
      <w:pPr>
        <w:numPr>
          <w:ilvl w:val="0"/>
          <w:numId w:val="4"/>
        </w:numPr>
        <w:autoSpaceDE w:val="0"/>
        <w:autoSpaceDN w:val="0"/>
        <w:adjustRightInd w:val="0"/>
        <w:spacing w:after="120" w:line="240" w:lineRule="auto"/>
        <w:ind w:left="1276" w:hanging="284"/>
        <w:jc w:val="both"/>
        <w:rPr>
          <w:rFonts w:ascii="David" w:eastAsia="Calibri" w:hAnsi="Calibri" w:cs="David"/>
          <w:sz w:val="24"/>
          <w:szCs w:val="24"/>
        </w:rPr>
      </w:pPr>
      <w:r w:rsidRPr="008F29B9">
        <w:rPr>
          <w:rFonts w:ascii="David" w:eastAsia="Calibri" w:hAnsi="Calibri" w:cs="David" w:hint="cs"/>
          <w:sz w:val="24"/>
          <w:szCs w:val="24"/>
          <w:rtl/>
        </w:rPr>
        <w:t>בעל ניסיון של 3 שנים לפחות בין השנים 2008-2015 בניהול, ריכוז והפעלת צוותי תכנון ויעוץ מקצועיים.</w:t>
      </w:r>
    </w:p>
    <w:p w:rsidR="008F29B9" w:rsidRPr="008F29B9" w:rsidRDefault="008F29B9" w:rsidP="007B6D31">
      <w:pPr>
        <w:autoSpaceDE w:val="0"/>
        <w:autoSpaceDN w:val="0"/>
        <w:adjustRightInd w:val="0"/>
        <w:spacing w:after="120" w:line="240" w:lineRule="auto"/>
        <w:ind w:left="993" w:hanging="284"/>
        <w:jc w:val="both"/>
        <w:rPr>
          <w:rFonts w:ascii="David" w:eastAsia="Calibri" w:hAnsi="Calibri" w:cs="David"/>
          <w:b/>
          <w:bCs/>
          <w:sz w:val="24"/>
          <w:szCs w:val="24"/>
          <w:rtl/>
        </w:rPr>
      </w:pPr>
      <w:r>
        <w:rPr>
          <w:rFonts w:ascii="David" w:eastAsia="Calibri" w:hAnsi="Calibri" w:cs="David" w:hint="cs"/>
          <w:b/>
          <w:bCs/>
          <w:sz w:val="24"/>
          <w:szCs w:val="24"/>
          <w:rtl/>
        </w:rPr>
        <w:t>3.</w:t>
      </w:r>
      <w:r w:rsidRPr="008F29B9">
        <w:rPr>
          <w:rFonts w:ascii="David" w:eastAsia="Calibri" w:hAnsi="Calibri" w:cs="David" w:hint="cs"/>
          <w:b/>
          <w:bCs/>
          <w:sz w:val="24"/>
          <w:szCs w:val="24"/>
          <w:rtl/>
        </w:rPr>
        <w:t xml:space="preserve">  מתכנן ערים/מתכנן סביבתי: </w:t>
      </w:r>
    </w:p>
    <w:p w:rsidR="008F29B9" w:rsidRPr="008F29B9" w:rsidRDefault="008F29B9" w:rsidP="007B6D31">
      <w:pPr>
        <w:pStyle w:val="ac"/>
        <w:numPr>
          <w:ilvl w:val="0"/>
          <w:numId w:val="13"/>
        </w:numPr>
        <w:autoSpaceDE w:val="0"/>
        <w:autoSpaceDN w:val="0"/>
        <w:adjustRightInd w:val="0"/>
        <w:spacing w:after="120" w:line="240" w:lineRule="auto"/>
        <w:ind w:left="1275" w:hanging="284"/>
        <w:jc w:val="both"/>
        <w:rPr>
          <w:rFonts w:ascii="David" w:eastAsia="Calibri" w:hAnsi="Calibri" w:cs="David"/>
          <w:sz w:val="24"/>
          <w:szCs w:val="24"/>
          <w:rtl/>
        </w:rPr>
      </w:pPr>
      <w:r w:rsidRPr="008F29B9">
        <w:rPr>
          <w:rFonts w:ascii="David" w:eastAsia="Calibri" w:hAnsi="Calibri" w:cs="David" w:hint="cs"/>
          <w:sz w:val="24"/>
          <w:szCs w:val="24"/>
          <w:rtl/>
        </w:rPr>
        <w:t>בעל ניסיון של 5 שנים לפחות בין השנים 2006-2015 בתחום התכנון הפיזי ו/או סביבתי ותכנון סטטוטורי (תכנון ובניה).</w:t>
      </w:r>
    </w:p>
    <w:p w:rsidR="008F29B9" w:rsidRPr="008F29B9" w:rsidRDefault="008F29B9" w:rsidP="007B6D31">
      <w:pPr>
        <w:numPr>
          <w:ilvl w:val="0"/>
          <w:numId w:val="13"/>
        </w:numPr>
        <w:autoSpaceDE w:val="0"/>
        <w:autoSpaceDN w:val="0"/>
        <w:adjustRightInd w:val="0"/>
        <w:spacing w:after="120" w:line="240" w:lineRule="auto"/>
        <w:ind w:left="1275"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sz w:val="24"/>
          <w:szCs w:val="24"/>
        </w:rPr>
        <w:t xml:space="preserve"> </w:t>
      </w:r>
      <w:r w:rsidRPr="008F29B9">
        <w:rPr>
          <w:rFonts w:ascii="David" w:eastAsia="Calibri" w:hAnsi="Calibri" w:cs="David" w:hint="cs"/>
          <w:sz w:val="24"/>
          <w:szCs w:val="24"/>
          <w:rtl/>
        </w:rPr>
        <w:t>ניסיון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בתכנון של</w:t>
      </w:r>
      <w:r w:rsidRPr="008F29B9">
        <w:rPr>
          <w:rFonts w:ascii="David" w:eastAsia="Calibri" w:hAnsi="Calibri" w:cs="David"/>
          <w:sz w:val="24"/>
          <w:szCs w:val="24"/>
        </w:rPr>
        <w:t xml:space="preserve"> </w:t>
      </w:r>
      <w:r w:rsidRPr="008F29B9">
        <w:rPr>
          <w:rFonts w:ascii="David" w:eastAsia="Calibri" w:hAnsi="Calibri" w:cs="David" w:hint="cs"/>
          <w:sz w:val="24"/>
          <w:szCs w:val="24"/>
          <w:rtl/>
        </w:rPr>
        <w:t>לפחות</w:t>
      </w:r>
      <w:r w:rsidRPr="008F29B9">
        <w:rPr>
          <w:rFonts w:ascii="David" w:eastAsia="Calibri" w:hAnsi="Calibri" w:cs="David"/>
          <w:sz w:val="24"/>
          <w:szCs w:val="24"/>
        </w:rPr>
        <w:t xml:space="preserve"> </w:t>
      </w:r>
      <w:r w:rsidRPr="008F29B9">
        <w:rPr>
          <w:rFonts w:ascii="David" w:eastAsia="Calibri" w:hAnsi="Calibri" w:cs="David" w:hint="cs"/>
          <w:sz w:val="24"/>
          <w:szCs w:val="24"/>
          <w:rtl/>
        </w:rPr>
        <w:t>שלוש</w:t>
      </w:r>
      <w:r w:rsidRPr="008F29B9">
        <w:rPr>
          <w:rFonts w:ascii="Calibri" w:eastAsia="Calibri" w:hAnsi="Calibri" w:cs="David" w:hint="cs"/>
          <w:sz w:val="24"/>
          <w:szCs w:val="24"/>
          <w:rtl/>
        </w:rPr>
        <w:t xml:space="preserve"> עבודות </w:t>
      </w:r>
      <w:r w:rsidRPr="008F29B9">
        <w:rPr>
          <w:rFonts w:ascii="David" w:eastAsia="Calibri" w:hAnsi="Calibri" w:cs="David" w:hint="cs"/>
          <w:sz w:val="24"/>
          <w:szCs w:val="24"/>
          <w:rtl/>
        </w:rPr>
        <w:t>מהסוגים הבאים: 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 לישוב</w:t>
      </w:r>
      <w:r w:rsidRPr="008F29B9">
        <w:rPr>
          <w:rFonts w:ascii="David" w:eastAsia="Calibri" w:hAnsi="Calibri" w:cs="David"/>
          <w:sz w:val="24"/>
          <w:szCs w:val="24"/>
        </w:rPr>
        <w:t xml:space="preserve"> </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לחלק</w:t>
      </w:r>
      <w:r w:rsidRPr="008F29B9">
        <w:rPr>
          <w:rFonts w:ascii="David" w:eastAsia="Calibri" w:hAnsi="Calibri" w:cs="David"/>
          <w:sz w:val="24"/>
          <w:szCs w:val="24"/>
        </w:rPr>
        <w:t xml:space="preserve"> </w:t>
      </w:r>
      <w:r w:rsidRPr="008F29B9">
        <w:rPr>
          <w:rFonts w:ascii="David" w:eastAsia="Calibri" w:hAnsi="Calibri" w:cs="David" w:hint="cs"/>
          <w:sz w:val="24"/>
          <w:szCs w:val="24"/>
          <w:rtl/>
        </w:rPr>
        <w:t>משמעותי</w:t>
      </w:r>
      <w:r w:rsidRPr="008F29B9">
        <w:rPr>
          <w:rFonts w:ascii="David" w:eastAsia="Calibri" w:hAnsi="Calibri" w:cs="David"/>
          <w:sz w:val="24"/>
          <w:szCs w:val="24"/>
        </w:rPr>
        <w:t xml:space="preserve"> </w:t>
      </w:r>
      <w:r w:rsidRPr="008F29B9">
        <w:rPr>
          <w:rFonts w:ascii="David" w:eastAsia="Calibri" w:hAnsi="Calibri" w:cs="David" w:hint="cs"/>
          <w:sz w:val="24"/>
          <w:szCs w:val="24"/>
          <w:rtl/>
        </w:rPr>
        <w:t>ממנו 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 מחוזית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מתאר</w:t>
      </w:r>
      <w:r w:rsidRPr="008F29B9">
        <w:rPr>
          <w:rFonts w:ascii="David" w:eastAsia="Calibri" w:hAnsi="Calibri" w:cs="David"/>
          <w:sz w:val="24"/>
          <w:szCs w:val="24"/>
        </w:rPr>
        <w:t xml:space="preserve"> </w:t>
      </w:r>
      <w:r w:rsidRPr="008F29B9">
        <w:rPr>
          <w:rFonts w:ascii="David" w:eastAsia="Calibri" w:hAnsi="Calibri" w:cs="David" w:hint="cs"/>
          <w:sz w:val="24"/>
          <w:szCs w:val="24"/>
          <w:rtl/>
        </w:rPr>
        <w:t>ארצית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תכנית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לתשתית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לאומית</w:t>
      </w:r>
      <w:r w:rsidRPr="008F29B9">
        <w:rPr>
          <w:rFonts w:ascii="David" w:eastAsia="Calibri" w:hAnsi="Calibri" w:cs="David"/>
          <w:sz w:val="24"/>
          <w:szCs w:val="24"/>
        </w:rPr>
        <w:t xml:space="preserve"> </w:t>
      </w:r>
      <w:r w:rsidRPr="008F29B9">
        <w:rPr>
          <w:rFonts w:ascii="David" w:eastAsia="Calibri" w:hAnsi="Calibri" w:cs="David" w:hint="cs"/>
          <w:sz w:val="24"/>
          <w:szCs w:val="24"/>
          <w:rtl/>
        </w:rPr>
        <w:t>ו</w:t>
      </w:r>
      <w:r w:rsidRPr="008F29B9">
        <w:rPr>
          <w:rFonts w:ascii="David" w:eastAsia="Calibri" w:hAnsi="Calibri" w:cs="David"/>
          <w:sz w:val="24"/>
          <w:szCs w:val="24"/>
        </w:rPr>
        <w:t>/</w:t>
      </w:r>
      <w:r w:rsidRPr="008F29B9">
        <w:rPr>
          <w:rFonts w:ascii="David" w:eastAsia="Calibri" w:hAnsi="Calibri" w:cs="David" w:hint="cs"/>
          <w:sz w:val="24"/>
          <w:szCs w:val="24"/>
          <w:rtl/>
        </w:rPr>
        <w:t>או מסמך</w:t>
      </w:r>
      <w:r w:rsidRPr="008F29B9">
        <w:rPr>
          <w:rFonts w:ascii="David" w:eastAsia="Calibri" w:hAnsi="Calibri" w:cs="David"/>
          <w:sz w:val="24"/>
          <w:szCs w:val="24"/>
        </w:rPr>
        <w:t xml:space="preserve"> </w:t>
      </w:r>
      <w:r w:rsidRPr="008F29B9">
        <w:rPr>
          <w:rFonts w:ascii="David" w:eastAsia="Calibri" w:hAnsi="Calibri" w:cs="David" w:hint="cs"/>
          <w:sz w:val="24"/>
          <w:szCs w:val="24"/>
          <w:rtl/>
        </w:rPr>
        <w:t>מדיניות ו</w:t>
      </w:r>
      <w:r w:rsidRPr="008F29B9">
        <w:rPr>
          <w:rFonts w:ascii="David" w:eastAsia="Calibri" w:hAnsi="Calibri" w:cs="David"/>
          <w:sz w:val="24"/>
          <w:szCs w:val="24"/>
        </w:rPr>
        <w:t>/</w:t>
      </w:r>
      <w:r w:rsidRPr="008F29B9">
        <w:rPr>
          <w:rFonts w:ascii="David" w:eastAsia="Calibri" w:hAnsi="Calibri" w:cs="David" w:hint="cs"/>
          <w:sz w:val="24"/>
          <w:szCs w:val="24"/>
          <w:rtl/>
        </w:rPr>
        <w:t>או</w:t>
      </w:r>
      <w:r w:rsidRPr="008F29B9">
        <w:rPr>
          <w:rFonts w:ascii="David" w:eastAsia="Calibri" w:hAnsi="Calibri" w:cs="David"/>
          <w:sz w:val="24"/>
          <w:szCs w:val="24"/>
        </w:rPr>
        <w:t xml:space="preserve"> </w:t>
      </w:r>
      <w:r w:rsidRPr="008F29B9">
        <w:rPr>
          <w:rFonts w:ascii="David" w:eastAsia="Calibri" w:hAnsi="Calibri" w:cs="David" w:hint="cs"/>
          <w:sz w:val="24"/>
          <w:szCs w:val="24"/>
          <w:rtl/>
        </w:rPr>
        <w:t>מסמך תכנון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אסטרטגי</w:t>
      </w:r>
      <w:r w:rsidRPr="008F29B9">
        <w:rPr>
          <w:rFonts w:ascii="David" w:eastAsia="Calibri" w:hAnsi="Calibri" w:cs="David"/>
          <w:sz w:val="24"/>
          <w:szCs w:val="24"/>
        </w:rPr>
        <w:t>.</w:t>
      </w:r>
      <w:r w:rsidRPr="008F29B9">
        <w:rPr>
          <w:rFonts w:ascii="David" w:eastAsia="Calibri" w:hAnsi="Calibri" w:cs="David" w:hint="cs"/>
          <w:sz w:val="24"/>
          <w:szCs w:val="24"/>
          <w:rtl/>
        </w:rPr>
        <w:t xml:space="preserve"> </w:t>
      </w:r>
    </w:p>
    <w:p w:rsidR="008F29B9" w:rsidRPr="008F29B9" w:rsidRDefault="008F29B9" w:rsidP="007B6D31">
      <w:pPr>
        <w:pStyle w:val="ac"/>
        <w:numPr>
          <w:ilvl w:val="0"/>
          <w:numId w:val="2"/>
        </w:numPr>
        <w:tabs>
          <w:tab w:val="clear" w:pos="360"/>
          <w:tab w:val="num" w:pos="991"/>
        </w:tabs>
        <w:spacing w:after="120" w:line="240" w:lineRule="auto"/>
        <w:ind w:firstLine="348"/>
        <w:rPr>
          <w:rFonts w:ascii="Calibri" w:eastAsia="Calibri" w:hAnsi="Calibri" w:cs="David"/>
          <w:b/>
          <w:sz w:val="24"/>
          <w:szCs w:val="24"/>
          <w:rtl/>
        </w:rPr>
      </w:pPr>
      <w:r w:rsidRPr="008F29B9">
        <w:rPr>
          <w:rFonts w:ascii="Calibri" w:eastAsia="Calibri" w:hAnsi="Calibri" w:cs="David" w:hint="cs"/>
          <w:bCs/>
          <w:sz w:val="24"/>
          <w:szCs w:val="24"/>
          <w:rtl/>
        </w:rPr>
        <w:t>יועץ בתחום פרוגרמה</w:t>
      </w:r>
      <w:r w:rsidRPr="008F29B9">
        <w:rPr>
          <w:rFonts w:ascii="Calibri" w:eastAsia="Calibri" w:hAnsi="Calibri" w:cs="David" w:hint="cs"/>
          <w:b/>
          <w:sz w:val="24"/>
          <w:szCs w:val="24"/>
          <w:rtl/>
        </w:rPr>
        <w:t xml:space="preserve"> : </w:t>
      </w:r>
    </w:p>
    <w:p w:rsidR="008F29B9" w:rsidRPr="008F29B9" w:rsidRDefault="007C41A3" w:rsidP="007B6D31">
      <w:pPr>
        <w:spacing w:after="120" w:line="240" w:lineRule="auto"/>
        <w:ind w:left="1275" w:hanging="284"/>
        <w:jc w:val="both"/>
        <w:rPr>
          <w:rFonts w:ascii="Calibri" w:eastAsia="Calibri" w:hAnsi="Calibri" w:cs="David"/>
          <w:b/>
          <w:bCs/>
          <w:sz w:val="24"/>
          <w:szCs w:val="24"/>
        </w:rPr>
      </w:pPr>
      <w:r>
        <w:rPr>
          <w:rFonts w:eastAsia="Calibri" w:cs="David" w:hint="cs"/>
          <w:b/>
          <w:bCs/>
          <w:sz w:val="24"/>
          <w:szCs w:val="24"/>
          <w:rtl/>
        </w:rPr>
        <w:t>א.</w:t>
      </w:r>
      <w:r w:rsidR="008F29B9" w:rsidRPr="008F29B9">
        <w:rPr>
          <w:rFonts w:ascii="Calibri" w:eastAsia="Calibri" w:hAnsi="Calibri" w:cs="David" w:hint="cs"/>
          <w:b/>
          <w:sz w:val="24"/>
          <w:szCs w:val="24"/>
          <w:rtl/>
        </w:rPr>
        <w:t xml:space="preserve"> בעל תואר אקדמאי בתחום גיאוגרפיה או תכנון ערים על הגדרותיו השונות באוניברסיטאות השונות או כלכלה או הנדסה אזרחית או הנדסת תעשייה וניהול או הנדסאי תעשיה וניהול אדריכלות</w:t>
      </w:r>
      <w:r w:rsidR="008F29B9" w:rsidRPr="008F29B9">
        <w:rPr>
          <w:rFonts w:ascii="Calibri" w:eastAsia="Calibri" w:hAnsi="Calibri" w:cs="David" w:hint="cs"/>
          <w:b/>
          <w:bCs/>
          <w:sz w:val="24"/>
          <w:szCs w:val="24"/>
          <w:rtl/>
        </w:rPr>
        <w:t>.</w:t>
      </w:r>
    </w:p>
    <w:p w:rsidR="008F29B9" w:rsidRPr="008F29B9" w:rsidRDefault="007C41A3" w:rsidP="007B6D31">
      <w:pPr>
        <w:spacing w:after="120" w:line="240" w:lineRule="auto"/>
        <w:ind w:left="1275" w:hanging="284"/>
        <w:jc w:val="both"/>
        <w:rPr>
          <w:rFonts w:ascii="Calibri" w:eastAsia="Calibri" w:hAnsi="Calibri" w:cs="David"/>
          <w:b/>
          <w:sz w:val="24"/>
          <w:szCs w:val="24"/>
          <w:rtl/>
        </w:rPr>
      </w:pPr>
      <w:r>
        <w:rPr>
          <w:rFonts w:eastAsia="Calibri" w:cs="David" w:hint="cs"/>
          <w:b/>
          <w:bCs/>
          <w:sz w:val="24"/>
          <w:szCs w:val="24"/>
          <w:rtl/>
        </w:rPr>
        <w:t xml:space="preserve">ב. </w:t>
      </w:r>
      <w:r w:rsidR="008F29B9" w:rsidRPr="008F29B9">
        <w:rPr>
          <w:rFonts w:ascii="Calibri" w:eastAsia="Calibri" w:hAnsi="Calibri" w:cs="David" w:hint="cs"/>
          <w:b/>
          <w:sz w:val="24"/>
          <w:szCs w:val="24"/>
          <w:rtl/>
        </w:rPr>
        <w:t xml:space="preserve"> בעל ניסיון של 5 שנים לפחות בין המועדים 1/2005 - 1/2016 בהכנת פרוגרמות.</w:t>
      </w:r>
    </w:p>
    <w:p w:rsidR="008F29B9" w:rsidRPr="008F29B9" w:rsidRDefault="008F29B9" w:rsidP="007B6D31">
      <w:pPr>
        <w:numPr>
          <w:ilvl w:val="0"/>
          <w:numId w:val="13"/>
        </w:numPr>
        <w:spacing w:after="120" w:line="240" w:lineRule="auto"/>
        <w:ind w:left="1275" w:hanging="284"/>
        <w:jc w:val="both"/>
        <w:rPr>
          <w:rFonts w:ascii="Calibri" w:eastAsia="Calibri" w:hAnsi="Calibri" w:cs="David"/>
          <w:b/>
          <w:sz w:val="24"/>
          <w:szCs w:val="24"/>
          <w:rtl/>
        </w:rPr>
      </w:pPr>
      <w:r w:rsidRPr="008F29B9">
        <w:rPr>
          <w:rFonts w:ascii="David" w:eastAsia="Calibri" w:hAnsi="Calibri" w:cs="David" w:hint="cs"/>
          <w:sz w:val="24"/>
          <w:szCs w:val="24"/>
          <w:rtl/>
        </w:rPr>
        <w:t xml:space="preserve">בעל ניסיון </w:t>
      </w:r>
      <w:r w:rsidRPr="008F29B9">
        <w:rPr>
          <w:rFonts w:ascii="Calibri" w:eastAsia="Calibri" w:hAnsi="Calibri" w:cs="David" w:hint="cs"/>
          <w:b/>
          <w:sz w:val="24"/>
          <w:szCs w:val="24"/>
          <w:rtl/>
        </w:rPr>
        <w:t>בהכנת לפחות 2 פרוגרמות במסגרת עבודות מהסוגים הבאים: תכנית מתאר לישוב או לחלק משמעותי ממנו [שטח משמעותי - כמשמעו בסעיף 62 א(ג)(2)(ג) לחוק התכנון והבניה, תשכ"ה- 1965] ו/או תכנית מתאר מחוזית ו/או תכנית מתאר ארצית ו/או תכנית לתשתית לאומית ו/או מסמך מדיניות ברמה המחוזית/ ארצית בתחום התכנון  ו/או פרוגרמה תחבורתית בעדיפות לתחבורה ימית .</w:t>
      </w:r>
    </w:p>
    <w:p w:rsidR="007C41A3" w:rsidRPr="007C41A3" w:rsidRDefault="008F29B9" w:rsidP="007B6D31">
      <w:pPr>
        <w:pStyle w:val="ac"/>
        <w:numPr>
          <w:ilvl w:val="0"/>
          <w:numId w:val="2"/>
        </w:numPr>
        <w:tabs>
          <w:tab w:val="clear" w:pos="360"/>
        </w:tabs>
        <w:autoSpaceDE w:val="0"/>
        <w:autoSpaceDN w:val="0"/>
        <w:adjustRightInd w:val="0"/>
        <w:spacing w:after="120" w:line="240" w:lineRule="auto"/>
        <w:ind w:left="991" w:hanging="283"/>
        <w:jc w:val="both"/>
        <w:rPr>
          <w:rFonts w:ascii="David" w:eastAsia="Calibri" w:hAnsi="Calibri" w:cs="David"/>
          <w:sz w:val="24"/>
          <w:szCs w:val="24"/>
          <w:rtl/>
        </w:rPr>
      </w:pPr>
      <w:r w:rsidRPr="007C41A3">
        <w:rPr>
          <w:rFonts w:ascii="David" w:eastAsia="Calibri" w:hAnsi="Calibri" w:cs="David" w:hint="cs"/>
          <w:b/>
          <w:bCs/>
          <w:sz w:val="24"/>
          <w:szCs w:val="24"/>
          <w:rtl/>
        </w:rPr>
        <w:t xml:space="preserve">אקולוג ימי: </w:t>
      </w:r>
    </w:p>
    <w:p w:rsidR="008F29B9" w:rsidRDefault="008F29B9" w:rsidP="007B6D31">
      <w:pPr>
        <w:pStyle w:val="ac"/>
        <w:numPr>
          <w:ilvl w:val="0"/>
          <w:numId w:val="14"/>
        </w:numPr>
        <w:autoSpaceDE w:val="0"/>
        <w:autoSpaceDN w:val="0"/>
        <w:adjustRightInd w:val="0"/>
        <w:spacing w:after="120" w:line="240" w:lineRule="auto"/>
        <w:ind w:left="1275" w:hanging="284"/>
        <w:jc w:val="both"/>
        <w:rPr>
          <w:rFonts w:ascii="David" w:eastAsia="Calibri" w:hAnsi="Calibri" w:cs="David"/>
          <w:sz w:val="24"/>
          <w:szCs w:val="24"/>
        </w:rPr>
      </w:pPr>
      <w:r w:rsidRPr="007C41A3">
        <w:rPr>
          <w:rFonts w:ascii="David" w:eastAsia="Calibri" w:hAnsi="Calibri" w:cs="David" w:hint="cs"/>
          <w:sz w:val="24"/>
          <w:szCs w:val="24"/>
          <w:rtl/>
        </w:rPr>
        <w:t>בעל</w:t>
      </w:r>
      <w:r w:rsidRPr="007C41A3">
        <w:rPr>
          <w:rFonts w:ascii="David" w:eastAsia="Calibri" w:hAnsi="Calibri" w:cs="David"/>
          <w:sz w:val="24"/>
          <w:szCs w:val="24"/>
        </w:rPr>
        <w:t xml:space="preserve"> </w:t>
      </w:r>
      <w:r w:rsidRPr="007C41A3">
        <w:rPr>
          <w:rFonts w:ascii="David" w:eastAsia="Calibri" w:hAnsi="Calibri" w:cs="David" w:hint="cs"/>
          <w:sz w:val="24"/>
          <w:szCs w:val="24"/>
          <w:rtl/>
        </w:rPr>
        <w:t>תואר</w:t>
      </w:r>
      <w:r w:rsidRPr="007C41A3">
        <w:rPr>
          <w:rFonts w:ascii="David" w:eastAsia="Calibri" w:hAnsi="Calibri" w:cs="David"/>
          <w:sz w:val="24"/>
          <w:szCs w:val="24"/>
        </w:rPr>
        <w:t xml:space="preserve"> </w:t>
      </w:r>
      <w:r w:rsidRPr="007C41A3">
        <w:rPr>
          <w:rFonts w:ascii="David" w:eastAsia="Calibri" w:hAnsi="Calibri" w:cs="David" w:hint="cs"/>
          <w:sz w:val="24"/>
          <w:szCs w:val="24"/>
          <w:rtl/>
        </w:rPr>
        <w:t>אקדמי</w:t>
      </w:r>
      <w:r w:rsidRPr="007C41A3">
        <w:rPr>
          <w:rFonts w:ascii="David" w:eastAsia="Calibri" w:hAnsi="Calibri" w:cs="David"/>
          <w:sz w:val="24"/>
          <w:szCs w:val="24"/>
        </w:rPr>
        <w:t xml:space="preserve"> </w:t>
      </w:r>
      <w:r w:rsidRPr="007C41A3">
        <w:rPr>
          <w:rFonts w:ascii="David" w:eastAsia="Calibri" w:hAnsi="Calibri" w:cs="David" w:hint="cs"/>
          <w:sz w:val="24"/>
          <w:szCs w:val="24"/>
          <w:rtl/>
        </w:rPr>
        <w:t>שני (לפחות) ממוסד</w:t>
      </w:r>
      <w:r w:rsidRPr="007C41A3">
        <w:rPr>
          <w:rFonts w:ascii="David" w:eastAsia="Calibri" w:hAnsi="Calibri" w:cs="David"/>
          <w:sz w:val="24"/>
          <w:szCs w:val="24"/>
        </w:rPr>
        <w:t xml:space="preserve"> </w:t>
      </w:r>
      <w:r w:rsidRPr="007C41A3">
        <w:rPr>
          <w:rFonts w:ascii="David" w:eastAsia="Calibri" w:hAnsi="Calibri" w:cs="David" w:hint="cs"/>
          <w:sz w:val="24"/>
          <w:szCs w:val="24"/>
          <w:rtl/>
        </w:rPr>
        <w:t>אקדמי</w:t>
      </w:r>
      <w:r w:rsidRPr="007C41A3">
        <w:rPr>
          <w:rFonts w:ascii="David" w:eastAsia="Calibri" w:hAnsi="Calibri" w:cs="David"/>
          <w:sz w:val="24"/>
          <w:szCs w:val="24"/>
        </w:rPr>
        <w:t xml:space="preserve"> </w:t>
      </w:r>
      <w:r w:rsidRPr="007C41A3">
        <w:rPr>
          <w:rFonts w:ascii="David" w:eastAsia="Calibri" w:hAnsi="Calibri" w:cs="David" w:hint="cs"/>
          <w:sz w:val="24"/>
          <w:szCs w:val="24"/>
          <w:rtl/>
        </w:rPr>
        <w:t>מוכר</w:t>
      </w:r>
      <w:r w:rsidRPr="007C41A3">
        <w:rPr>
          <w:rFonts w:ascii="David" w:eastAsia="Calibri" w:hAnsi="Calibri" w:cs="David"/>
          <w:sz w:val="24"/>
          <w:szCs w:val="24"/>
        </w:rPr>
        <w:t xml:space="preserve"> </w:t>
      </w:r>
      <w:r w:rsidRPr="007C41A3">
        <w:rPr>
          <w:rFonts w:ascii="David" w:eastAsia="Calibri" w:hAnsi="Calibri" w:cs="David" w:hint="cs"/>
          <w:sz w:val="24"/>
          <w:szCs w:val="24"/>
          <w:rtl/>
        </w:rPr>
        <w:t>במדעי</w:t>
      </w:r>
      <w:r w:rsidRPr="007C41A3">
        <w:rPr>
          <w:rFonts w:ascii="David" w:eastAsia="Calibri" w:hAnsi="Calibri" w:cs="David"/>
          <w:sz w:val="24"/>
          <w:szCs w:val="24"/>
        </w:rPr>
        <w:t xml:space="preserve"> </w:t>
      </w:r>
      <w:r w:rsidRPr="007C41A3">
        <w:rPr>
          <w:rFonts w:ascii="David" w:eastAsia="Calibri" w:hAnsi="Calibri" w:cs="David" w:hint="cs"/>
          <w:sz w:val="24"/>
          <w:szCs w:val="24"/>
          <w:rtl/>
        </w:rPr>
        <w:t>החיים</w:t>
      </w:r>
      <w:r w:rsidRPr="007C41A3">
        <w:rPr>
          <w:rFonts w:ascii="David" w:eastAsia="Calibri" w:hAnsi="Calibri" w:cs="David"/>
          <w:sz w:val="24"/>
          <w:szCs w:val="24"/>
        </w:rPr>
        <w:t>.</w:t>
      </w:r>
      <w:r w:rsidRPr="007C41A3">
        <w:rPr>
          <w:rFonts w:ascii="David" w:eastAsia="Calibri" w:hAnsi="Calibri" w:cs="David" w:hint="cs"/>
          <w:sz w:val="24"/>
          <w:szCs w:val="24"/>
          <w:rtl/>
        </w:rPr>
        <w:t xml:space="preserve"> </w:t>
      </w:r>
    </w:p>
    <w:p w:rsidR="008F29B9" w:rsidRPr="007C41A3" w:rsidRDefault="008F29B9" w:rsidP="007B6D31">
      <w:pPr>
        <w:pStyle w:val="ac"/>
        <w:numPr>
          <w:ilvl w:val="0"/>
          <w:numId w:val="14"/>
        </w:numPr>
        <w:autoSpaceDE w:val="0"/>
        <w:autoSpaceDN w:val="0"/>
        <w:adjustRightInd w:val="0"/>
        <w:spacing w:after="120" w:line="240" w:lineRule="auto"/>
        <w:ind w:left="1275" w:hanging="284"/>
        <w:jc w:val="both"/>
        <w:rPr>
          <w:rFonts w:ascii="David" w:eastAsia="Calibri" w:hAnsi="Calibri" w:cs="David"/>
          <w:sz w:val="24"/>
          <w:szCs w:val="24"/>
          <w:rtl/>
        </w:rPr>
      </w:pPr>
      <w:r w:rsidRPr="007C41A3">
        <w:rPr>
          <w:rFonts w:ascii="David" w:eastAsia="Calibri" w:hAnsi="Calibri" w:cs="David" w:hint="cs"/>
          <w:sz w:val="24"/>
          <w:szCs w:val="24"/>
          <w:rtl/>
        </w:rPr>
        <w:t xml:space="preserve">בעל ניסיון 5 שנים לפחות </w:t>
      </w:r>
      <w:r w:rsidRPr="007C41A3">
        <w:rPr>
          <w:rFonts w:ascii="Calibri" w:eastAsia="Calibri" w:hAnsi="Calibri" w:cs="David" w:hint="cs"/>
          <w:b/>
          <w:sz w:val="24"/>
          <w:szCs w:val="24"/>
          <w:rtl/>
        </w:rPr>
        <w:t xml:space="preserve">בין המועדים 1/2005 - 1/2016 </w:t>
      </w:r>
      <w:r w:rsidRPr="007C41A3">
        <w:rPr>
          <w:rFonts w:ascii="David" w:eastAsia="Calibri" w:hAnsi="Calibri" w:cs="David" w:hint="cs"/>
          <w:sz w:val="24"/>
          <w:szCs w:val="24"/>
          <w:rtl/>
        </w:rPr>
        <w:t xml:space="preserve"> ביעוץ בתחום אקולוגיה ימית, בדגש על תכנון ופיתוח תשתיות כגון נמלים,   מרינות ו/או מבנים ימיים אחרים.</w:t>
      </w:r>
    </w:p>
    <w:p w:rsidR="008F29B9" w:rsidRPr="008F29B9" w:rsidRDefault="007C41A3" w:rsidP="007B6D31">
      <w:pPr>
        <w:autoSpaceDE w:val="0"/>
        <w:autoSpaceDN w:val="0"/>
        <w:adjustRightInd w:val="0"/>
        <w:spacing w:after="120" w:line="240" w:lineRule="auto"/>
        <w:ind w:left="991" w:hanging="283"/>
        <w:jc w:val="both"/>
        <w:rPr>
          <w:rFonts w:ascii="David" w:eastAsia="Calibri" w:hAnsi="Calibri" w:cs="David"/>
          <w:b/>
          <w:bCs/>
          <w:sz w:val="24"/>
          <w:szCs w:val="24"/>
          <w:rtl/>
        </w:rPr>
      </w:pPr>
      <w:r>
        <w:rPr>
          <w:rFonts w:ascii="David" w:eastAsia="Calibri" w:hAnsi="Calibri" w:cs="David" w:hint="cs"/>
          <w:b/>
          <w:bCs/>
          <w:sz w:val="24"/>
          <w:szCs w:val="24"/>
          <w:rtl/>
        </w:rPr>
        <w:t>6</w:t>
      </w:r>
      <w:r w:rsidR="008F29B9" w:rsidRPr="008F29B9">
        <w:rPr>
          <w:rFonts w:ascii="David" w:eastAsia="Calibri" w:hAnsi="Calibri" w:cs="David" w:hint="cs"/>
          <w:b/>
          <w:bCs/>
          <w:sz w:val="24"/>
          <w:szCs w:val="24"/>
          <w:rtl/>
        </w:rPr>
        <w:t>.  יועץ / מהנדס</w:t>
      </w:r>
      <w:r w:rsidR="008F29B9" w:rsidRPr="008F29B9">
        <w:rPr>
          <w:rFonts w:ascii="David" w:eastAsia="Calibri" w:hAnsi="Calibri" w:cs="David" w:hint="cs"/>
          <w:b/>
          <w:bCs/>
          <w:sz w:val="24"/>
          <w:szCs w:val="24"/>
        </w:rPr>
        <w:t xml:space="preserve"> </w:t>
      </w:r>
      <w:r w:rsidR="008F29B9" w:rsidRPr="008F29B9">
        <w:rPr>
          <w:rFonts w:ascii="David" w:eastAsia="Calibri" w:hAnsi="Calibri" w:cs="David" w:hint="cs"/>
          <w:b/>
          <w:bCs/>
          <w:sz w:val="24"/>
          <w:szCs w:val="24"/>
          <w:rtl/>
        </w:rPr>
        <w:t xml:space="preserve">לתשתיות ימיות והיבטים </w:t>
      </w:r>
      <w:proofErr w:type="spellStart"/>
      <w:r w:rsidR="008F29B9" w:rsidRPr="008F29B9">
        <w:rPr>
          <w:rFonts w:ascii="David" w:eastAsia="Calibri" w:hAnsi="Calibri" w:cs="David" w:hint="cs"/>
          <w:b/>
          <w:bCs/>
          <w:sz w:val="24"/>
          <w:szCs w:val="24"/>
          <w:rtl/>
        </w:rPr>
        <w:t>גיאוטכניים</w:t>
      </w:r>
      <w:proofErr w:type="spellEnd"/>
      <w:r w:rsidR="008F29B9" w:rsidRPr="008F29B9">
        <w:rPr>
          <w:rFonts w:ascii="David" w:eastAsia="Calibri" w:hAnsi="Calibri" w:cs="David" w:hint="cs"/>
          <w:b/>
          <w:bCs/>
          <w:sz w:val="24"/>
          <w:szCs w:val="24"/>
          <w:rtl/>
        </w:rPr>
        <w:t xml:space="preserve"> : </w:t>
      </w:r>
    </w:p>
    <w:p w:rsidR="008F29B9" w:rsidRPr="007C41A3" w:rsidRDefault="008F29B9" w:rsidP="007B6D31">
      <w:pPr>
        <w:pStyle w:val="ac"/>
        <w:numPr>
          <w:ilvl w:val="0"/>
          <w:numId w:val="5"/>
        </w:numPr>
        <w:autoSpaceDE w:val="0"/>
        <w:autoSpaceDN w:val="0"/>
        <w:adjustRightInd w:val="0"/>
        <w:spacing w:after="120" w:line="240" w:lineRule="auto"/>
        <w:ind w:left="1275" w:hanging="284"/>
        <w:jc w:val="both"/>
        <w:rPr>
          <w:rFonts w:ascii="David" w:eastAsia="Calibri" w:hAnsi="Calibri" w:cs="David"/>
          <w:sz w:val="24"/>
          <w:szCs w:val="24"/>
        </w:rPr>
      </w:pPr>
      <w:r w:rsidRPr="007C41A3">
        <w:rPr>
          <w:rFonts w:ascii="David" w:eastAsia="Calibri" w:hAnsi="Calibri" w:cs="David" w:hint="cs"/>
          <w:sz w:val="24"/>
          <w:szCs w:val="24"/>
          <w:rtl/>
        </w:rPr>
        <w:t>בעל</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תואר</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אקדמי</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ראשון (לפחות) בהנדסה אזרחית או הנדסה חופית, ממוסד</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אקדמי</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מוכר</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ע"י המועצה להשכלה גבוהה .</w:t>
      </w:r>
    </w:p>
    <w:p w:rsidR="008F29B9" w:rsidRPr="008F29B9" w:rsidRDefault="008F29B9" w:rsidP="007B6D31">
      <w:pPr>
        <w:numPr>
          <w:ilvl w:val="0"/>
          <w:numId w:val="5"/>
        </w:numPr>
        <w:autoSpaceDE w:val="0"/>
        <w:autoSpaceDN w:val="0"/>
        <w:adjustRightInd w:val="0"/>
        <w:spacing w:after="120" w:line="240" w:lineRule="auto"/>
        <w:ind w:left="1275"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ניסיון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בתכנון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מפורט</w:t>
      </w:r>
      <w:r w:rsidRPr="008F29B9">
        <w:rPr>
          <w:rFonts w:ascii="Calibri" w:eastAsia="Calibri" w:hAnsi="Calibri" w:cs="David" w:hint="cs"/>
          <w:sz w:val="24"/>
          <w:szCs w:val="24"/>
          <w:rtl/>
        </w:rPr>
        <w:t xml:space="preserve"> או ניהול הנדסי </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לפחות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שלושה</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פרויקטים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הנדסה</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 xml:space="preserve">ימית </w:t>
      </w:r>
      <w:r w:rsidRPr="008F29B9">
        <w:rPr>
          <w:rFonts w:ascii="David" w:eastAsia="Calibri" w:hAnsi="Calibri" w:cs="David" w:hint="cs"/>
          <w:sz w:val="24"/>
          <w:szCs w:val="24"/>
        </w:rPr>
        <w:t>/</w:t>
      </w:r>
      <w:r w:rsidRPr="008F29B9">
        <w:rPr>
          <w:rFonts w:ascii="David" w:eastAsia="Calibri" w:hAnsi="Calibri" w:cs="David" w:hint="cs"/>
          <w:sz w:val="24"/>
          <w:szCs w:val="24"/>
          <w:rtl/>
        </w:rPr>
        <w:t xml:space="preserve"> חופית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בעשר</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השנים האחרונות</w:t>
      </w:r>
      <w:r w:rsidRPr="008F29B9">
        <w:rPr>
          <w:rFonts w:ascii="David" w:eastAsia="Calibri" w:hAnsi="Calibri" w:cs="David" w:hint="cs"/>
          <w:sz w:val="24"/>
          <w:szCs w:val="24"/>
        </w:rPr>
        <w:t>.</w:t>
      </w:r>
      <w:r w:rsidRPr="008F29B9">
        <w:rPr>
          <w:rFonts w:ascii="David" w:eastAsia="Calibri" w:hAnsi="Calibri" w:cs="David" w:hint="cs"/>
          <w:sz w:val="24"/>
          <w:szCs w:val="24"/>
          <w:rtl/>
        </w:rPr>
        <w:t xml:space="preserve"> </w:t>
      </w:r>
      <w:r w:rsidR="007C41A3">
        <w:rPr>
          <w:rFonts w:ascii="David" w:eastAsia="Calibri" w:hAnsi="Calibri" w:cs="David" w:hint="cs"/>
          <w:sz w:val="24"/>
          <w:szCs w:val="24"/>
          <w:rtl/>
        </w:rPr>
        <w:t xml:space="preserve"> </w:t>
      </w:r>
      <w:r w:rsidRPr="008F29B9">
        <w:rPr>
          <w:rFonts w:ascii="David" w:eastAsia="Calibri" w:hAnsi="Calibri" w:cs="David" w:hint="cs"/>
          <w:sz w:val="24"/>
          <w:szCs w:val="24"/>
          <w:rtl/>
        </w:rPr>
        <w:t>לשם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הבהרה : פרויקטים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של הנדסה</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ימית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הכוללים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הקמת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וביסוס מבנים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ימיים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כגון: נמל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ימי ושוברי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גלים, מעגנה, מזח</w:t>
      </w:r>
      <w:r w:rsidRPr="008F29B9">
        <w:rPr>
          <w:rFonts w:ascii="David" w:eastAsia="Calibri" w:hAnsi="Calibri" w:cs="David" w:hint="cs"/>
          <w:sz w:val="24"/>
          <w:szCs w:val="24"/>
        </w:rPr>
        <w:t>,</w:t>
      </w:r>
      <w:r w:rsidRPr="008F29B9">
        <w:rPr>
          <w:rFonts w:ascii="David" w:eastAsia="Calibri" w:hAnsi="Calibri" w:cs="David" w:hint="cs"/>
          <w:sz w:val="24"/>
          <w:szCs w:val="24"/>
          <w:rtl/>
        </w:rPr>
        <w:t xml:space="preserve"> מסוף</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ימי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למכולות, פעולות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ייבוש</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ים, הזנת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חול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וכו' .</w:t>
      </w:r>
    </w:p>
    <w:p w:rsidR="008F29B9" w:rsidRPr="008F29B9" w:rsidRDefault="007C41A3" w:rsidP="007B6D31">
      <w:pPr>
        <w:autoSpaceDE w:val="0"/>
        <w:autoSpaceDN w:val="0"/>
        <w:adjustRightInd w:val="0"/>
        <w:spacing w:after="120" w:line="240" w:lineRule="auto"/>
        <w:ind w:left="991" w:hanging="283"/>
        <w:jc w:val="both"/>
        <w:rPr>
          <w:rFonts w:ascii="David" w:eastAsia="Calibri" w:hAnsi="Calibri" w:cs="David"/>
          <w:b/>
          <w:bCs/>
          <w:sz w:val="24"/>
          <w:szCs w:val="24"/>
          <w:rtl/>
        </w:rPr>
      </w:pPr>
      <w:r>
        <w:rPr>
          <w:rFonts w:ascii="David" w:eastAsia="Calibri" w:hAnsi="Calibri" w:cs="David" w:hint="cs"/>
          <w:b/>
          <w:bCs/>
          <w:sz w:val="24"/>
          <w:szCs w:val="24"/>
          <w:rtl/>
        </w:rPr>
        <w:t>7</w:t>
      </w:r>
      <w:r w:rsidR="008F29B9" w:rsidRPr="008F29B9">
        <w:rPr>
          <w:rFonts w:ascii="David" w:eastAsia="Calibri" w:hAnsi="Calibri" w:cs="David" w:hint="cs"/>
          <w:b/>
          <w:bCs/>
          <w:sz w:val="24"/>
          <w:szCs w:val="24"/>
          <w:rtl/>
        </w:rPr>
        <w:t xml:space="preserve">.  יועץ </w:t>
      </w:r>
      <w:r w:rsidR="008F29B9" w:rsidRPr="008F29B9">
        <w:rPr>
          <w:rFonts w:ascii="David" w:eastAsia="Calibri" w:hAnsi="Calibri" w:cs="David" w:hint="cs"/>
          <w:b/>
          <w:bCs/>
          <w:sz w:val="24"/>
          <w:szCs w:val="24"/>
        </w:rPr>
        <w:t xml:space="preserve"> </w:t>
      </w:r>
      <w:r w:rsidR="008F29B9" w:rsidRPr="008F29B9">
        <w:rPr>
          <w:rFonts w:ascii="David" w:eastAsia="Calibri" w:hAnsi="Calibri" w:cs="David" w:hint="cs"/>
          <w:b/>
          <w:bCs/>
          <w:sz w:val="24"/>
          <w:szCs w:val="24"/>
          <w:rtl/>
        </w:rPr>
        <w:t>כלכלי :</w:t>
      </w:r>
    </w:p>
    <w:p w:rsidR="008F29B9" w:rsidRPr="007C41A3" w:rsidRDefault="008F29B9" w:rsidP="007B6D31">
      <w:pPr>
        <w:pStyle w:val="ac"/>
        <w:numPr>
          <w:ilvl w:val="0"/>
          <w:numId w:val="6"/>
        </w:numPr>
        <w:autoSpaceDE w:val="0"/>
        <w:autoSpaceDN w:val="0"/>
        <w:adjustRightInd w:val="0"/>
        <w:spacing w:after="120" w:line="240" w:lineRule="auto"/>
        <w:ind w:left="1276" w:hanging="284"/>
        <w:jc w:val="both"/>
        <w:rPr>
          <w:rFonts w:ascii="David" w:eastAsia="Calibri" w:hAnsi="Calibri" w:cs="David"/>
          <w:sz w:val="24"/>
          <w:szCs w:val="24"/>
        </w:rPr>
      </w:pPr>
      <w:r w:rsidRPr="007C41A3">
        <w:rPr>
          <w:rFonts w:ascii="David" w:eastAsia="Calibri" w:hAnsi="Calibri" w:cs="David" w:hint="cs"/>
          <w:sz w:val="24"/>
          <w:szCs w:val="24"/>
          <w:rtl/>
        </w:rPr>
        <w:t>בעל</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תואר</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ראשון</w:t>
      </w:r>
      <w:r w:rsidRPr="007C41A3">
        <w:rPr>
          <w:rFonts w:ascii="Calibri" w:eastAsia="Calibri" w:hAnsi="Calibri" w:cs="David"/>
          <w:sz w:val="24"/>
          <w:szCs w:val="24"/>
        </w:rPr>
        <w:t xml:space="preserve"> </w:t>
      </w:r>
      <w:r w:rsidRPr="007C41A3">
        <w:rPr>
          <w:rFonts w:ascii="Calibri" w:eastAsia="Calibri" w:hAnsi="Calibri" w:cs="David" w:hint="cs"/>
          <w:sz w:val="24"/>
          <w:szCs w:val="24"/>
          <w:rtl/>
        </w:rPr>
        <w:t>(לפחות)</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ממוסד</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אקדמי</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מוכר</w:t>
      </w:r>
      <w:r w:rsidRPr="007C41A3">
        <w:rPr>
          <w:rFonts w:ascii="David" w:eastAsia="Calibri" w:hAnsi="Calibri" w:cs="David"/>
          <w:sz w:val="24"/>
          <w:szCs w:val="24"/>
        </w:rPr>
        <w:t xml:space="preserve"> </w:t>
      </w:r>
      <w:r w:rsidRPr="007C41A3">
        <w:rPr>
          <w:rFonts w:ascii="David" w:eastAsia="Calibri" w:hAnsi="Calibri" w:cs="David" w:hint="cs"/>
          <w:sz w:val="24"/>
          <w:szCs w:val="24"/>
          <w:rtl/>
        </w:rPr>
        <w:t>ע"י המועצה להשכלה גבוהה בכלכלה</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או</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במנהל</w:t>
      </w:r>
      <w:r w:rsidRPr="007C41A3">
        <w:rPr>
          <w:rFonts w:ascii="David" w:eastAsia="Calibri" w:hAnsi="Calibri" w:cs="David" w:hint="cs"/>
          <w:sz w:val="24"/>
          <w:szCs w:val="24"/>
        </w:rPr>
        <w:t xml:space="preserve"> </w:t>
      </w:r>
      <w:r w:rsidRPr="007C41A3">
        <w:rPr>
          <w:rFonts w:ascii="David" w:eastAsia="Calibri" w:hAnsi="Calibri" w:cs="David" w:hint="cs"/>
          <w:sz w:val="24"/>
          <w:szCs w:val="24"/>
          <w:rtl/>
        </w:rPr>
        <w:t>עסקים או תואר רלוונטי אחר</w:t>
      </w:r>
      <w:r w:rsidRPr="007C41A3">
        <w:rPr>
          <w:rFonts w:ascii="David" w:eastAsia="Calibri" w:hAnsi="Calibri" w:cs="David" w:hint="cs"/>
          <w:sz w:val="24"/>
          <w:szCs w:val="24"/>
        </w:rPr>
        <w:t>.</w:t>
      </w:r>
    </w:p>
    <w:p w:rsidR="008F29B9" w:rsidRPr="008F29B9" w:rsidRDefault="008F29B9" w:rsidP="007B6D31">
      <w:pPr>
        <w:numPr>
          <w:ilvl w:val="0"/>
          <w:numId w:val="6"/>
        </w:numPr>
        <w:autoSpaceDE w:val="0"/>
        <w:autoSpaceDN w:val="0"/>
        <w:adjustRightInd w:val="0"/>
        <w:spacing w:after="120" w:line="240" w:lineRule="auto"/>
        <w:ind w:left="1276"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ניסיון</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בביצוע</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של לפחות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4</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עבודות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ייעוץ</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כלכליות ב</w:t>
      </w:r>
      <w:r w:rsidRPr="008F29B9">
        <w:rPr>
          <w:rFonts w:ascii="David" w:eastAsia="Calibri" w:hAnsi="Calibri" w:cs="David" w:hint="cs"/>
          <w:sz w:val="24"/>
          <w:szCs w:val="24"/>
        </w:rPr>
        <w:t xml:space="preserve"> </w:t>
      </w:r>
      <w:r w:rsidRPr="008F29B9">
        <w:rPr>
          <w:rFonts w:ascii="David" w:eastAsia="Calibri" w:hAnsi="Calibri" w:cs="David"/>
          <w:sz w:val="24"/>
          <w:szCs w:val="24"/>
        </w:rPr>
        <w:t>-</w:t>
      </w:r>
      <w:r w:rsidRPr="008F29B9">
        <w:rPr>
          <w:rFonts w:ascii="David" w:eastAsia="Calibri" w:hAnsi="Calibri" w:cs="David" w:hint="cs"/>
          <w:sz w:val="24"/>
          <w:szCs w:val="24"/>
          <w:rtl/>
        </w:rPr>
        <w:t>5 השנים</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האחרונות,</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בהיבטי</w:t>
      </w:r>
      <w:r w:rsidRPr="008F29B9">
        <w:rPr>
          <w:rFonts w:ascii="David" w:eastAsia="Calibri" w:hAnsi="Calibri" w:cs="David" w:hint="cs"/>
          <w:sz w:val="24"/>
          <w:szCs w:val="24"/>
        </w:rPr>
        <w:t xml:space="preserve"> </w:t>
      </w:r>
      <w:r w:rsidRPr="008F29B9">
        <w:rPr>
          <w:rFonts w:ascii="David" w:eastAsia="Calibri" w:hAnsi="Calibri" w:cs="David" w:hint="cs"/>
          <w:sz w:val="24"/>
          <w:szCs w:val="24"/>
          <w:rtl/>
        </w:rPr>
        <w:t>כלכלה עירונית ו/או היבטי סביבה ו/או תחום התכנון</w:t>
      </w:r>
      <w:r w:rsidRPr="008F29B9">
        <w:rPr>
          <w:rFonts w:ascii="David" w:eastAsia="Calibri" w:hAnsi="Calibri" w:cs="David" w:hint="cs"/>
          <w:sz w:val="24"/>
          <w:szCs w:val="24"/>
        </w:rPr>
        <w:t>.</w:t>
      </w:r>
    </w:p>
    <w:p w:rsidR="008F29B9" w:rsidRPr="008F29B9" w:rsidRDefault="007C41A3" w:rsidP="007B6D31">
      <w:pPr>
        <w:autoSpaceDE w:val="0"/>
        <w:autoSpaceDN w:val="0"/>
        <w:adjustRightInd w:val="0"/>
        <w:spacing w:after="120" w:line="240" w:lineRule="auto"/>
        <w:ind w:left="991" w:hanging="283"/>
        <w:jc w:val="both"/>
        <w:rPr>
          <w:rFonts w:ascii="David" w:eastAsia="Calibri" w:hAnsi="Calibri" w:cs="David"/>
          <w:b/>
          <w:bCs/>
          <w:sz w:val="24"/>
          <w:szCs w:val="24"/>
          <w:rtl/>
        </w:rPr>
      </w:pPr>
      <w:r>
        <w:rPr>
          <w:rFonts w:ascii="David" w:eastAsia="Calibri" w:hAnsi="Calibri" w:cs="David" w:hint="cs"/>
          <w:b/>
          <w:bCs/>
          <w:sz w:val="24"/>
          <w:szCs w:val="24"/>
          <w:rtl/>
        </w:rPr>
        <w:t>8</w:t>
      </w:r>
      <w:r w:rsidR="008F29B9" w:rsidRPr="008F29B9">
        <w:rPr>
          <w:rFonts w:ascii="David" w:eastAsia="Calibri" w:hAnsi="Calibri" w:cs="David" w:hint="cs"/>
          <w:b/>
          <w:bCs/>
          <w:sz w:val="24"/>
          <w:szCs w:val="24"/>
          <w:rtl/>
        </w:rPr>
        <w:t xml:space="preserve">.  יועץ לנושאים </w:t>
      </w:r>
      <w:proofErr w:type="spellStart"/>
      <w:r w:rsidR="008F29B9" w:rsidRPr="008F29B9">
        <w:rPr>
          <w:rFonts w:ascii="David" w:eastAsia="Calibri" w:hAnsi="Calibri" w:cs="David" w:hint="cs"/>
          <w:b/>
          <w:bCs/>
          <w:sz w:val="24"/>
          <w:szCs w:val="24"/>
          <w:rtl/>
        </w:rPr>
        <w:t>סדימנטולוגיים</w:t>
      </w:r>
      <w:proofErr w:type="spellEnd"/>
      <w:r w:rsidR="008F29B9" w:rsidRPr="008F29B9">
        <w:rPr>
          <w:rFonts w:ascii="David" w:eastAsia="Calibri" w:hAnsi="Calibri" w:cs="David" w:hint="cs"/>
          <w:b/>
          <w:bCs/>
          <w:sz w:val="24"/>
          <w:szCs w:val="24"/>
          <w:rtl/>
        </w:rPr>
        <w:t xml:space="preserve">, מורפולוגיים </w:t>
      </w:r>
      <w:proofErr w:type="spellStart"/>
      <w:r w:rsidR="008F29B9" w:rsidRPr="008F29B9">
        <w:rPr>
          <w:rFonts w:ascii="David" w:eastAsia="Calibri" w:hAnsi="Calibri" w:cs="David" w:hint="cs"/>
          <w:b/>
          <w:bCs/>
          <w:sz w:val="24"/>
          <w:szCs w:val="24"/>
          <w:rtl/>
        </w:rPr>
        <w:t>ומורפודינאמיים</w:t>
      </w:r>
      <w:proofErr w:type="spellEnd"/>
      <w:r w:rsidR="008F29B9" w:rsidRPr="008F29B9">
        <w:rPr>
          <w:rFonts w:ascii="David" w:eastAsia="Calibri" w:hAnsi="Calibri" w:cs="David" w:hint="cs"/>
          <w:b/>
          <w:bCs/>
          <w:sz w:val="24"/>
          <w:szCs w:val="24"/>
          <w:rtl/>
        </w:rPr>
        <w:t xml:space="preserve"> בסביבת החוף : </w:t>
      </w:r>
    </w:p>
    <w:p w:rsidR="008F29B9" w:rsidRPr="007C41A3" w:rsidRDefault="008F29B9" w:rsidP="007B6D31">
      <w:pPr>
        <w:pStyle w:val="ac"/>
        <w:numPr>
          <w:ilvl w:val="0"/>
          <w:numId w:val="7"/>
        </w:numPr>
        <w:autoSpaceDE w:val="0"/>
        <w:autoSpaceDN w:val="0"/>
        <w:adjustRightInd w:val="0"/>
        <w:spacing w:after="120" w:line="240" w:lineRule="auto"/>
        <w:ind w:left="1275" w:hanging="284"/>
        <w:jc w:val="both"/>
        <w:rPr>
          <w:rFonts w:ascii="David" w:eastAsia="Calibri" w:hAnsi="Calibri" w:cs="David"/>
          <w:sz w:val="24"/>
          <w:szCs w:val="24"/>
        </w:rPr>
      </w:pPr>
      <w:r w:rsidRPr="007C41A3">
        <w:rPr>
          <w:rFonts w:ascii="David" w:eastAsia="Calibri" w:hAnsi="Calibri" w:cs="David" w:hint="cs"/>
          <w:sz w:val="24"/>
          <w:szCs w:val="24"/>
          <w:rtl/>
        </w:rPr>
        <w:t>בעל תואר שני (לפחות) ממוסד אקדמי מוכר ע"י המועצה להשכלה גבוהה בגיאוגרפיה פיסית או גאולוגיה או מדעי כדור הארץ או מדעי הסביבה.</w:t>
      </w:r>
    </w:p>
    <w:p w:rsidR="008F29B9" w:rsidRPr="008F29B9" w:rsidRDefault="008F29B9" w:rsidP="007B6D31">
      <w:pPr>
        <w:numPr>
          <w:ilvl w:val="0"/>
          <w:numId w:val="7"/>
        </w:numPr>
        <w:autoSpaceDE w:val="0"/>
        <w:autoSpaceDN w:val="0"/>
        <w:adjustRightInd w:val="0"/>
        <w:spacing w:after="120" w:line="240" w:lineRule="auto"/>
        <w:ind w:left="1275" w:hanging="284"/>
        <w:jc w:val="both"/>
        <w:rPr>
          <w:rFonts w:ascii="David" w:eastAsia="Calibri" w:hAnsi="Calibri" w:cs="David"/>
          <w:sz w:val="24"/>
          <w:szCs w:val="24"/>
        </w:rPr>
      </w:pPr>
      <w:r w:rsidRPr="008F29B9">
        <w:rPr>
          <w:rFonts w:ascii="David" w:eastAsia="Calibri" w:hAnsi="Calibri" w:cs="David" w:hint="cs"/>
          <w:sz w:val="24"/>
          <w:szCs w:val="24"/>
          <w:rtl/>
        </w:rPr>
        <w:t>בעל</w:t>
      </w:r>
      <w:r w:rsidRPr="008F29B9">
        <w:rPr>
          <w:rFonts w:ascii="David" w:eastAsia="Calibri" w:hAnsi="Calibri" w:cs="David"/>
          <w:sz w:val="24"/>
          <w:szCs w:val="24"/>
        </w:rPr>
        <w:t xml:space="preserve"> </w:t>
      </w:r>
      <w:r w:rsidRPr="008F29B9">
        <w:rPr>
          <w:rFonts w:ascii="David" w:eastAsia="Calibri" w:hAnsi="Calibri" w:cs="David" w:hint="cs"/>
          <w:sz w:val="24"/>
          <w:szCs w:val="24"/>
          <w:rtl/>
        </w:rPr>
        <w:t>וותק וניסיון</w:t>
      </w:r>
      <w:r w:rsidRPr="008F29B9">
        <w:rPr>
          <w:rFonts w:ascii="David" w:eastAsia="Calibri" w:hAnsi="Calibri" w:cs="David"/>
          <w:sz w:val="24"/>
          <w:szCs w:val="24"/>
        </w:rPr>
        <w:t xml:space="preserve"> </w:t>
      </w:r>
      <w:r w:rsidRPr="008F29B9">
        <w:rPr>
          <w:rFonts w:ascii="David" w:eastAsia="Calibri" w:hAnsi="Calibri" w:cs="David" w:hint="cs"/>
          <w:sz w:val="24"/>
          <w:szCs w:val="24"/>
          <w:rtl/>
        </w:rPr>
        <w:t>של 5 שנים במהלך השנים 2006-2015 בייעוץ בנושאים העוסקים בתהליכים דינאמיים חופיים כגון : הסעת חולות, השפעת מבנים ימיים על המורפולוגיה של החופים בסביבתם</w:t>
      </w:r>
    </w:p>
    <w:p w:rsidR="008F29B9" w:rsidRPr="008F29B9" w:rsidRDefault="008F29B9" w:rsidP="007B6D31">
      <w:pPr>
        <w:numPr>
          <w:ilvl w:val="0"/>
          <w:numId w:val="7"/>
        </w:numPr>
        <w:autoSpaceDE w:val="0"/>
        <w:autoSpaceDN w:val="0"/>
        <w:adjustRightInd w:val="0"/>
        <w:spacing w:after="120" w:line="240" w:lineRule="auto"/>
        <w:ind w:left="1275" w:hanging="284"/>
        <w:jc w:val="both"/>
        <w:rPr>
          <w:rFonts w:ascii="David" w:eastAsia="Calibri" w:hAnsi="Calibri" w:cs="David"/>
          <w:sz w:val="24"/>
          <w:szCs w:val="24"/>
          <w:rtl/>
        </w:rPr>
      </w:pPr>
      <w:r w:rsidRPr="008F29B9">
        <w:rPr>
          <w:rFonts w:ascii="David" w:eastAsia="Calibri" w:hAnsi="Calibri" w:cs="David" w:hint="cs"/>
          <w:sz w:val="24"/>
          <w:szCs w:val="24"/>
          <w:rtl/>
        </w:rPr>
        <w:t xml:space="preserve">יכולת ניתוח מודלים </w:t>
      </w:r>
      <w:proofErr w:type="spellStart"/>
      <w:r w:rsidRPr="008F29B9">
        <w:rPr>
          <w:rFonts w:ascii="David" w:eastAsia="Calibri" w:hAnsi="Calibri" w:cs="David" w:hint="cs"/>
          <w:sz w:val="24"/>
          <w:szCs w:val="24"/>
          <w:rtl/>
        </w:rPr>
        <w:t>סיפרתיים</w:t>
      </w:r>
      <w:proofErr w:type="spellEnd"/>
      <w:r w:rsidRPr="008F29B9">
        <w:rPr>
          <w:rFonts w:ascii="David" w:eastAsia="Calibri" w:hAnsi="Calibri" w:cs="David" w:hint="cs"/>
          <w:sz w:val="24"/>
          <w:szCs w:val="24"/>
          <w:rtl/>
        </w:rPr>
        <w:t xml:space="preserve"> הידרודינמיים </w:t>
      </w:r>
      <w:proofErr w:type="spellStart"/>
      <w:r w:rsidRPr="008F29B9">
        <w:rPr>
          <w:rFonts w:ascii="David" w:eastAsia="Calibri" w:hAnsi="Calibri" w:cs="David" w:hint="cs"/>
          <w:sz w:val="24"/>
          <w:szCs w:val="24"/>
          <w:rtl/>
        </w:rPr>
        <w:t>וסדימנטולוגיים</w:t>
      </w:r>
      <w:proofErr w:type="spellEnd"/>
      <w:r w:rsidRPr="008F29B9">
        <w:rPr>
          <w:rFonts w:ascii="David" w:eastAsia="Calibri" w:hAnsi="Calibri" w:cs="David" w:hint="cs"/>
          <w:sz w:val="24"/>
          <w:szCs w:val="24"/>
          <w:rtl/>
        </w:rPr>
        <w:t xml:space="preserve"> ובקיאות במאפיינים </w:t>
      </w:r>
      <w:proofErr w:type="spellStart"/>
      <w:r w:rsidRPr="008F29B9">
        <w:rPr>
          <w:rFonts w:ascii="David" w:eastAsia="Calibri" w:hAnsi="Calibri" w:cs="David" w:hint="cs"/>
          <w:sz w:val="24"/>
          <w:szCs w:val="24"/>
          <w:rtl/>
        </w:rPr>
        <w:t>הסדימנטולוגיים</w:t>
      </w:r>
      <w:proofErr w:type="spellEnd"/>
      <w:r w:rsidRPr="008F29B9">
        <w:rPr>
          <w:rFonts w:ascii="David" w:eastAsia="Calibri" w:hAnsi="Calibri" w:cs="David" w:hint="cs"/>
          <w:sz w:val="24"/>
          <w:szCs w:val="24"/>
          <w:rtl/>
        </w:rPr>
        <w:t xml:space="preserve"> של קרקעית הים והחוף. </w:t>
      </w:r>
    </w:p>
    <w:p w:rsidR="007C41A3" w:rsidRDefault="007C41A3" w:rsidP="007B6D31">
      <w:pPr>
        <w:autoSpaceDE w:val="0"/>
        <w:autoSpaceDN w:val="0"/>
        <w:adjustRightInd w:val="0"/>
        <w:spacing w:after="120" w:line="240" w:lineRule="auto"/>
        <w:ind w:left="991" w:hanging="283"/>
        <w:jc w:val="both"/>
        <w:rPr>
          <w:rFonts w:ascii="David" w:eastAsia="Calibri" w:hAnsi="Calibri" w:cs="David"/>
          <w:sz w:val="24"/>
          <w:szCs w:val="24"/>
          <w:rtl/>
        </w:rPr>
      </w:pPr>
      <w:r>
        <w:rPr>
          <w:rFonts w:ascii="David" w:eastAsia="Calibri" w:hAnsi="Calibri" w:cs="David" w:hint="cs"/>
          <w:b/>
          <w:bCs/>
          <w:sz w:val="24"/>
          <w:szCs w:val="24"/>
          <w:rtl/>
        </w:rPr>
        <w:t>9</w:t>
      </w:r>
      <w:r w:rsidR="008F29B9" w:rsidRPr="008F29B9">
        <w:rPr>
          <w:rFonts w:ascii="David" w:eastAsia="Calibri" w:hAnsi="Calibri" w:cs="David" w:hint="cs"/>
          <w:b/>
          <w:bCs/>
          <w:sz w:val="24"/>
          <w:szCs w:val="24"/>
          <w:rtl/>
        </w:rPr>
        <w:t xml:space="preserve">.  יועץ לענף השייט, כלי שייט קטנים, ספורט וחינוך ימי : </w:t>
      </w:r>
    </w:p>
    <w:p w:rsidR="008F29B9" w:rsidRPr="008F29B9" w:rsidRDefault="007C41A3" w:rsidP="007B6D31">
      <w:pPr>
        <w:autoSpaceDE w:val="0"/>
        <w:autoSpaceDN w:val="0"/>
        <w:adjustRightInd w:val="0"/>
        <w:spacing w:after="120" w:line="240" w:lineRule="auto"/>
        <w:ind w:left="1275" w:hanging="284"/>
        <w:jc w:val="both"/>
        <w:rPr>
          <w:rFonts w:ascii="David" w:eastAsia="Calibri" w:hAnsi="Calibri" w:cs="David"/>
          <w:sz w:val="24"/>
          <w:szCs w:val="24"/>
          <w:rtl/>
        </w:rPr>
      </w:pPr>
      <w:r>
        <w:rPr>
          <w:rFonts w:ascii="David" w:eastAsia="Calibri" w:hAnsi="Calibri" w:cs="David" w:hint="cs"/>
          <w:sz w:val="24"/>
          <w:szCs w:val="24"/>
          <w:rtl/>
        </w:rPr>
        <w:t xml:space="preserve">א. </w:t>
      </w:r>
      <w:r w:rsidR="008F29B9" w:rsidRPr="008F29B9">
        <w:rPr>
          <w:rFonts w:ascii="David" w:eastAsia="Calibri" w:hAnsi="Calibri" w:cs="David" w:hint="cs"/>
          <w:sz w:val="24"/>
          <w:szCs w:val="24"/>
          <w:rtl/>
        </w:rPr>
        <w:t xml:space="preserve">בעל ניסיון מוכח של 8 שנים לפחות בין השנים  2000- 2016 בתחומי החינוך הימי העממי, בדגש על פעילות המשלבת פעילות ימית חינוכית, חברתית ולימודית. </w:t>
      </w:r>
    </w:p>
    <w:p w:rsidR="007C41A3" w:rsidRDefault="007C41A3" w:rsidP="007B6D31">
      <w:pPr>
        <w:autoSpaceDE w:val="0"/>
        <w:autoSpaceDN w:val="0"/>
        <w:adjustRightInd w:val="0"/>
        <w:spacing w:after="120" w:line="240" w:lineRule="auto"/>
        <w:ind w:left="991" w:hanging="283"/>
        <w:jc w:val="both"/>
        <w:rPr>
          <w:rFonts w:ascii="David" w:eastAsia="Calibri" w:hAnsi="Calibri" w:cs="David"/>
          <w:sz w:val="24"/>
          <w:szCs w:val="24"/>
          <w:rtl/>
        </w:rPr>
      </w:pPr>
      <w:r>
        <w:rPr>
          <w:rFonts w:ascii="David" w:eastAsia="Calibri" w:hAnsi="Calibri" w:cs="David" w:hint="cs"/>
          <w:b/>
          <w:bCs/>
          <w:sz w:val="24"/>
          <w:szCs w:val="24"/>
          <w:rtl/>
        </w:rPr>
        <w:t>10</w:t>
      </w:r>
      <w:r w:rsidR="008F29B9" w:rsidRPr="008F29B9">
        <w:rPr>
          <w:rFonts w:ascii="David" w:eastAsia="Calibri" w:hAnsi="Calibri" w:cs="David" w:hint="cs"/>
          <w:b/>
          <w:bCs/>
          <w:sz w:val="24"/>
          <w:szCs w:val="24"/>
          <w:rtl/>
        </w:rPr>
        <w:t xml:space="preserve">.  יועץ ניהול ותפעול מעגנות : </w:t>
      </w:r>
    </w:p>
    <w:p w:rsidR="008F29B9" w:rsidRPr="008F29B9" w:rsidRDefault="007C41A3" w:rsidP="007B6D31">
      <w:pPr>
        <w:autoSpaceDE w:val="0"/>
        <w:autoSpaceDN w:val="0"/>
        <w:adjustRightInd w:val="0"/>
        <w:spacing w:after="120" w:line="240" w:lineRule="auto"/>
        <w:ind w:left="1275" w:hanging="284"/>
        <w:jc w:val="both"/>
        <w:rPr>
          <w:rFonts w:ascii="David" w:eastAsia="Calibri" w:hAnsi="Calibri" w:cs="David"/>
          <w:sz w:val="24"/>
          <w:szCs w:val="24"/>
          <w:rtl/>
        </w:rPr>
      </w:pPr>
      <w:r>
        <w:rPr>
          <w:rFonts w:ascii="David" w:eastAsia="Calibri" w:hAnsi="Calibri" w:cs="David" w:hint="cs"/>
          <w:sz w:val="24"/>
          <w:szCs w:val="24"/>
          <w:rtl/>
        </w:rPr>
        <w:t xml:space="preserve">א. </w:t>
      </w:r>
      <w:r w:rsidR="008F29B9" w:rsidRPr="008F29B9">
        <w:rPr>
          <w:rFonts w:ascii="David" w:eastAsia="Calibri" w:hAnsi="Calibri" w:cs="David" w:hint="cs"/>
          <w:sz w:val="24"/>
          <w:szCs w:val="24"/>
          <w:rtl/>
        </w:rPr>
        <w:t>בעל היכרות וניסיון מוכח של 8 שנים לפחות בין השנים  2000- 2016, בתחום תפעול וניהול מעגנות (מרינות) בים התיכון, בדגש על היקף התשתיות והשטחים הנדרשים לתפעול המעגנות, על מכלול השירותים הנלווים לסוגיהם שהן נדרשות לספק.</w:t>
      </w:r>
    </w:p>
    <w:p w:rsidR="007C41A3" w:rsidRPr="007C41A3" w:rsidRDefault="007C41A3" w:rsidP="007B6D31">
      <w:pPr>
        <w:numPr>
          <w:ilvl w:val="1"/>
          <w:numId w:val="2"/>
        </w:numPr>
        <w:spacing w:after="120" w:line="240" w:lineRule="auto"/>
        <w:jc w:val="both"/>
        <w:rPr>
          <w:rFonts w:cs="David"/>
          <w:b/>
          <w:bCs/>
          <w:sz w:val="24"/>
          <w:szCs w:val="24"/>
        </w:rPr>
      </w:pPr>
      <w:r w:rsidRPr="007C41A3">
        <w:rPr>
          <w:rFonts w:ascii="Times New Roman" w:eastAsia="Times New Roman" w:hAnsi="Times New Roman" w:cs="David" w:hint="cs"/>
          <w:b/>
          <w:bCs/>
          <w:sz w:val="24"/>
          <w:szCs w:val="24"/>
          <w:rtl/>
          <w:lang w:eastAsia="he-IL"/>
        </w:rPr>
        <w:t>כל אנשי הצוות יהיו בעלי כישורים ותעודות הסמכה בתוקף כמוגדר במסמכי המכרז</w:t>
      </w:r>
      <w:r>
        <w:rPr>
          <w:rFonts w:cs="David" w:hint="cs"/>
          <w:b/>
          <w:bCs/>
          <w:sz w:val="24"/>
          <w:szCs w:val="24"/>
          <w:rtl/>
        </w:rPr>
        <w:t>.</w:t>
      </w:r>
    </w:p>
    <w:p w:rsidR="00686F3B" w:rsidRPr="00A4761D" w:rsidRDefault="00686F3B" w:rsidP="00FB0222">
      <w:pPr>
        <w:numPr>
          <w:ilvl w:val="1"/>
          <w:numId w:val="2"/>
        </w:numPr>
        <w:spacing w:after="200" w:line="240" w:lineRule="auto"/>
        <w:jc w:val="both"/>
        <w:rPr>
          <w:rFonts w:cs="David"/>
          <w:b/>
          <w:bCs/>
          <w:sz w:val="24"/>
          <w:szCs w:val="24"/>
          <w:rtl/>
        </w:rPr>
      </w:pPr>
      <w:r w:rsidRPr="00A4761D">
        <w:rPr>
          <w:rFonts w:ascii="Times New Roman" w:eastAsia="Times New Roman" w:hAnsi="Times New Roman" w:cs="David" w:hint="eastAsia"/>
          <w:sz w:val="24"/>
          <w:szCs w:val="24"/>
          <w:rtl/>
          <w:lang w:eastAsia="he-IL"/>
        </w:rPr>
        <w:t>המציע</w:t>
      </w:r>
      <w:r w:rsidRPr="00A4761D">
        <w:rPr>
          <w:rFonts w:ascii="Times New Roman" w:eastAsia="Times New Roman" w:hAnsi="Times New Roman" w:cs="David"/>
          <w:sz w:val="24"/>
          <w:szCs w:val="24"/>
          <w:rtl/>
          <w:lang w:eastAsia="he-IL"/>
        </w:rPr>
        <w:t xml:space="preserve"> צירף להצעתו ערבות מכרז</w:t>
      </w:r>
      <w:r w:rsidRPr="00A4761D">
        <w:rPr>
          <w:rFonts w:cs="David" w:hint="cs"/>
          <w:sz w:val="24"/>
          <w:szCs w:val="24"/>
          <w:rtl/>
        </w:rPr>
        <w:t xml:space="preserve"> בסך של </w:t>
      </w:r>
      <w:r w:rsidR="006D4E0C" w:rsidRPr="00A4761D">
        <w:rPr>
          <w:rFonts w:cs="David" w:hint="cs"/>
          <w:sz w:val="24"/>
          <w:szCs w:val="24"/>
          <w:rtl/>
        </w:rPr>
        <w:t xml:space="preserve">60,000 </w:t>
      </w:r>
      <w:r w:rsidRPr="00A4761D">
        <w:rPr>
          <w:rFonts w:cs="David" w:hint="cs"/>
          <w:sz w:val="24"/>
          <w:szCs w:val="24"/>
          <w:rtl/>
        </w:rPr>
        <w:t>ש"ח</w:t>
      </w:r>
      <w:r w:rsidRPr="00A4761D">
        <w:rPr>
          <w:rFonts w:cs="David" w:hint="cs"/>
          <w:b/>
          <w:bCs/>
          <w:sz w:val="24"/>
          <w:szCs w:val="24"/>
          <w:rtl/>
        </w:rPr>
        <w:t xml:space="preserve"> </w:t>
      </w:r>
      <w:r w:rsidRPr="00A4761D">
        <w:rPr>
          <w:rFonts w:cs="David" w:hint="cs"/>
          <w:sz w:val="24"/>
          <w:szCs w:val="24"/>
          <w:rtl/>
        </w:rPr>
        <w:t>בתוקף עד ליום</w:t>
      </w:r>
      <w:r w:rsidR="00FB0222">
        <w:rPr>
          <w:rFonts w:cs="David" w:hint="cs"/>
          <w:sz w:val="24"/>
          <w:szCs w:val="24"/>
          <w:rtl/>
        </w:rPr>
        <w:t xml:space="preserve"> 15.4.2017  </w:t>
      </w:r>
      <w:r w:rsidRPr="00A4761D">
        <w:rPr>
          <w:rFonts w:cs="David" w:hint="cs"/>
          <w:sz w:val="24"/>
          <w:szCs w:val="24"/>
          <w:rtl/>
        </w:rPr>
        <w:t>ובנוסח המצורף למסמכי המכרז.</w:t>
      </w:r>
    </w:p>
    <w:p w:rsidR="00686F3B" w:rsidRPr="00A4761D" w:rsidRDefault="00686F3B" w:rsidP="00A4761D">
      <w:pPr>
        <w:spacing w:line="240" w:lineRule="auto"/>
        <w:jc w:val="both"/>
        <w:rPr>
          <w:rFonts w:cs="David"/>
          <w:b/>
          <w:bCs/>
          <w:sz w:val="24"/>
          <w:szCs w:val="24"/>
          <w:u w:val="single"/>
          <w:rtl/>
        </w:rPr>
      </w:pPr>
      <w:r w:rsidRPr="00A4761D">
        <w:rPr>
          <w:rFonts w:cs="David" w:hint="cs"/>
          <w:b/>
          <w:bCs/>
          <w:sz w:val="24"/>
          <w:szCs w:val="24"/>
          <w:rtl/>
        </w:rPr>
        <w:t xml:space="preserve">         </w:t>
      </w:r>
      <w:r w:rsidRPr="00A4761D">
        <w:rPr>
          <w:rFonts w:cs="David" w:hint="cs"/>
          <w:b/>
          <w:bCs/>
          <w:sz w:val="24"/>
          <w:szCs w:val="24"/>
          <w:u w:val="single"/>
          <w:rtl/>
        </w:rPr>
        <w:t>הצעה שלא תעמוד בכל התנאים המפורטים לעיל תיפסל על הסף.</w:t>
      </w:r>
    </w:p>
    <w:p w:rsidR="003F7C6F" w:rsidRPr="00A4761D" w:rsidRDefault="003F7C6F" w:rsidP="00A4761D">
      <w:pPr>
        <w:spacing w:line="240" w:lineRule="auto"/>
        <w:jc w:val="both"/>
        <w:rPr>
          <w:rFonts w:cs="David"/>
          <w:b/>
          <w:bCs/>
          <w:sz w:val="24"/>
          <w:szCs w:val="24"/>
          <w:u w:val="single"/>
          <w:rtl/>
        </w:rPr>
      </w:pPr>
    </w:p>
    <w:p w:rsidR="00686F3B" w:rsidRPr="00A4761D" w:rsidRDefault="00686F3B" w:rsidP="00FB0222">
      <w:pPr>
        <w:pStyle w:val="6"/>
        <w:jc w:val="both"/>
        <w:rPr>
          <w:sz w:val="24"/>
          <w:szCs w:val="24"/>
          <w:rtl/>
        </w:rPr>
      </w:pPr>
      <w:r w:rsidRPr="00A4761D">
        <w:rPr>
          <w:rFonts w:ascii="Times New Roman" w:eastAsia="Times New Roman" w:hAnsi="Times New Roman" w:hint="eastAsia"/>
          <w:sz w:val="24"/>
          <w:szCs w:val="24"/>
          <w:rtl/>
          <w:lang w:eastAsia="he-IL"/>
        </w:rPr>
        <w:t>שאלות</w:t>
      </w:r>
      <w:r w:rsidRPr="00A4761D">
        <w:rPr>
          <w:rFonts w:ascii="Times New Roman" w:eastAsia="Times New Roman" w:hAnsi="Times New Roman"/>
          <w:sz w:val="24"/>
          <w:szCs w:val="24"/>
          <w:rtl/>
          <w:lang w:eastAsia="he-IL"/>
        </w:rPr>
        <w:t xml:space="preserve"> הבהרה</w:t>
      </w:r>
      <w:r w:rsidR="00A4761D" w:rsidRPr="00A4761D">
        <w:rPr>
          <w:rFonts w:ascii="Times New Roman" w:eastAsia="Times New Roman" w:hAnsi="Times New Roman" w:hint="cs"/>
          <w:sz w:val="24"/>
          <w:szCs w:val="24"/>
          <w:rtl/>
          <w:lang w:eastAsia="he-IL"/>
        </w:rPr>
        <w:t>-</w:t>
      </w:r>
      <w:r w:rsidR="00A4761D" w:rsidRPr="00A4761D">
        <w:rPr>
          <w:rFonts w:ascii="Times New Roman" w:eastAsia="Times New Roman" w:hAnsi="Times New Roman" w:hint="cs"/>
          <w:b w:val="0"/>
          <w:bCs w:val="0"/>
          <w:sz w:val="24"/>
          <w:szCs w:val="24"/>
          <w:rtl/>
          <w:lang w:eastAsia="he-IL"/>
        </w:rPr>
        <w:t xml:space="preserve"> שאלות הבהרה ובקשות יועברו בכתב </w:t>
      </w:r>
      <w:r w:rsidRPr="00A4761D">
        <w:rPr>
          <w:rFonts w:ascii="Times New Roman" w:eastAsia="Times New Roman" w:hAnsi="Times New Roman"/>
          <w:b w:val="0"/>
          <w:bCs w:val="0"/>
          <w:sz w:val="24"/>
          <w:szCs w:val="24"/>
          <w:rtl/>
          <w:lang w:eastAsia="he-IL"/>
        </w:rPr>
        <w:t>למר רוני זיסו</w:t>
      </w:r>
      <w:r w:rsidR="00A4761D">
        <w:rPr>
          <w:rFonts w:ascii="Times New Roman" w:eastAsia="Times New Roman" w:hAnsi="Times New Roman" w:hint="cs"/>
          <w:b w:val="0"/>
          <w:bCs w:val="0"/>
          <w:sz w:val="24"/>
          <w:szCs w:val="24"/>
          <w:rtl/>
          <w:lang w:eastAsia="he-IL"/>
        </w:rPr>
        <w:t>, הממונה מטעם המשרד למכרז זה,</w:t>
      </w:r>
      <w:r w:rsidRPr="00A4761D">
        <w:rPr>
          <w:rFonts w:ascii="Times New Roman" w:eastAsia="Times New Roman" w:hAnsi="Times New Roman"/>
          <w:b w:val="0"/>
          <w:bCs w:val="0"/>
          <w:sz w:val="24"/>
          <w:szCs w:val="24"/>
          <w:rtl/>
          <w:lang w:eastAsia="he-IL"/>
        </w:rPr>
        <w:t xml:space="preserve"> לפקס שמספרו </w:t>
      </w:r>
      <w:r w:rsidRPr="00A4761D">
        <w:rPr>
          <w:rFonts w:ascii="Times New Roman" w:eastAsia="Times New Roman" w:hAnsi="Times New Roman" w:hint="cs"/>
          <w:b w:val="0"/>
          <w:bCs w:val="0"/>
          <w:sz w:val="24"/>
          <w:szCs w:val="24"/>
          <w:rtl/>
          <w:lang w:eastAsia="he-IL"/>
        </w:rPr>
        <w:t>0</w:t>
      </w:r>
      <w:r w:rsidRPr="00A4761D">
        <w:rPr>
          <w:rFonts w:ascii="Times New Roman" w:eastAsia="Times New Roman" w:hAnsi="Times New Roman"/>
          <w:b w:val="0"/>
          <w:bCs w:val="0"/>
          <w:sz w:val="24"/>
          <w:szCs w:val="24"/>
          <w:rtl/>
          <w:lang w:eastAsia="he-IL"/>
        </w:rPr>
        <w:t xml:space="preserve">4-8632119 </w:t>
      </w:r>
      <w:r w:rsidRPr="00A4761D">
        <w:rPr>
          <w:rFonts w:ascii="Times New Roman" w:eastAsia="Times New Roman" w:hAnsi="Times New Roman" w:hint="eastAsia"/>
          <w:b w:val="0"/>
          <w:bCs w:val="0"/>
          <w:sz w:val="24"/>
          <w:szCs w:val="24"/>
          <w:rtl/>
          <w:lang w:eastAsia="he-IL"/>
        </w:rPr>
        <w:t>או</w:t>
      </w:r>
      <w:r w:rsidRPr="00A4761D">
        <w:rPr>
          <w:rFonts w:ascii="Times New Roman" w:eastAsia="Times New Roman" w:hAnsi="Times New Roman"/>
          <w:b w:val="0"/>
          <w:bCs w:val="0"/>
          <w:sz w:val="24"/>
          <w:szCs w:val="24"/>
          <w:rtl/>
          <w:lang w:eastAsia="he-IL"/>
        </w:rPr>
        <w:t xml:space="preserve"> למייל </w:t>
      </w:r>
      <w:r w:rsidRPr="00A4761D">
        <w:rPr>
          <w:rFonts w:ascii="Times New Roman" w:eastAsia="Times New Roman" w:hAnsi="Times New Roman" w:hint="cs"/>
          <w:b w:val="0"/>
          <w:bCs w:val="0"/>
          <w:sz w:val="24"/>
          <w:szCs w:val="24"/>
          <w:rtl/>
          <w:lang w:eastAsia="he-IL"/>
        </w:rPr>
        <w:t xml:space="preserve"> </w:t>
      </w:r>
      <w:r w:rsidRPr="00A4761D">
        <w:rPr>
          <w:rFonts w:ascii="Times New Roman" w:eastAsia="Times New Roman" w:hAnsi="Times New Roman"/>
          <w:b w:val="0"/>
          <w:bCs w:val="0"/>
          <w:color w:val="0000FF"/>
          <w:sz w:val="24"/>
          <w:szCs w:val="24"/>
          <w:u w:val="single"/>
          <w:lang w:eastAsia="he-IL"/>
        </w:rPr>
        <w:t>zissua@mot.gov.il</w:t>
      </w:r>
      <w:r w:rsidRPr="00A4761D">
        <w:rPr>
          <w:rFonts w:ascii="Times New Roman" w:eastAsia="Times New Roman" w:hAnsi="Times New Roman"/>
          <w:b w:val="0"/>
          <w:bCs w:val="0"/>
          <w:sz w:val="24"/>
          <w:szCs w:val="24"/>
          <w:lang w:eastAsia="he-IL"/>
        </w:rPr>
        <w:t xml:space="preserve">  </w:t>
      </w:r>
      <w:r w:rsidRPr="00A4761D">
        <w:rPr>
          <w:rFonts w:ascii="Times New Roman" w:eastAsia="Times New Roman" w:hAnsi="Times New Roman" w:hint="cs"/>
          <w:b w:val="0"/>
          <w:bCs w:val="0"/>
          <w:sz w:val="24"/>
          <w:szCs w:val="24"/>
          <w:rtl/>
          <w:lang w:eastAsia="he-IL"/>
        </w:rPr>
        <w:t xml:space="preserve"> </w:t>
      </w:r>
      <w:r w:rsidRPr="00A4761D">
        <w:rPr>
          <w:rFonts w:ascii="Times New Roman" w:eastAsia="Times New Roman" w:hAnsi="Times New Roman" w:hint="eastAsia"/>
          <w:b w:val="0"/>
          <w:bCs w:val="0"/>
          <w:sz w:val="24"/>
          <w:szCs w:val="24"/>
          <w:rtl/>
          <w:lang w:eastAsia="he-IL"/>
        </w:rPr>
        <w:t>את</w:t>
      </w:r>
      <w:r w:rsidRPr="00A4761D">
        <w:rPr>
          <w:rFonts w:ascii="Times New Roman" w:eastAsia="Times New Roman" w:hAnsi="Times New Roman"/>
          <w:b w:val="0"/>
          <w:bCs w:val="0"/>
          <w:sz w:val="24"/>
          <w:szCs w:val="24"/>
          <w:rtl/>
          <w:lang w:eastAsia="he-IL"/>
        </w:rPr>
        <w:t xml:space="preserve"> שאלות ההבהרה ניתן להפנות עד ולא יאוחר מיום </w:t>
      </w:r>
      <w:r w:rsidR="00FB0222">
        <w:rPr>
          <w:rFonts w:ascii="Times New Roman" w:eastAsia="Times New Roman" w:hAnsi="Times New Roman" w:hint="cs"/>
          <w:b w:val="0"/>
          <w:bCs w:val="0"/>
          <w:sz w:val="24"/>
          <w:szCs w:val="24"/>
          <w:rtl/>
          <w:lang w:eastAsia="he-IL"/>
        </w:rPr>
        <w:t>1.8.2016</w:t>
      </w:r>
    </w:p>
    <w:p w:rsidR="00686F3B" w:rsidRPr="00E55108" w:rsidRDefault="00686F3B" w:rsidP="00DE345F">
      <w:pPr>
        <w:pStyle w:val="6"/>
        <w:jc w:val="both"/>
        <w:rPr>
          <w:sz w:val="24"/>
          <w:szCs w:val="24"/>
          <w:u w:val="single"/>
          <w:rtl/>
        </w:rPr>
      </w:pPr>
      <w:r w:rsidRPr="00A4761D">
        <w:rPr>
          <w:rFonts w:ascii="Times New Roman" w:eastAsia="Times New Roman" w:hAnsi="Times New Roman" w:hint="cs"/>
          <w:sz w:val="24"/>
          <w:szCs w:val="24"/>
          <w:rtl/>
          <w:lang w:eastAsia="he-IL"/>
        </w:rPr>
        <w:t>אופן הגשת ההצעה והמועד להגשתה</w:t>
      </w:r>
      <w:r w:rsidR="00194595">
        <w:rPr>
          <w:rFonts w:ascii="Times New Roman" w:eastAsia="Times New Roman" w:hAnsi="Times New Roman" w:hint="cs"/>
          <w:sz w:val="24"/>
          <w:szCs w:val="24"/>
          <w:rtl/>
          <w:lang w:eastAsia="he-IL"/>
        </w:rPr>
        <w:t>-</w:t>
      </w:r>
      <w:r w:rsidRPr="00A4761D">
        <w:rPr>
          <w:rFonts w:ascii="Times New Roman" w:eastAsia="Times New Roman" w:hAnsi="Times New Roman" w:hint="cs"/>
          <w:sz w:val="24"/>
          <w:szCs w:val="24"/>
          <w:rtl/>
          <w:lang w:eastAsia="he-IL"/>
        </w:rPr>
        <w:t xml:space="preserve">  </w:t>
      </w:r>
      <w:r w:rsidRPr="00A4761D">
        <w:rPr>
          <w:rFonts w:ascii="Times New Roman" w:eastAsia="Times New Roman" w:hAnsi="Times New Roman" w:hint="cs"/>
          <w:b w:val="0"/>
          <w:bCs w:val="0"/>
          <w:sz w:val="24"/>
          <w:szCs w:val="24"/>
          <w:rtl/>
          <w:lang w:eastAsia="he-IL"/>
        </w:rPr>
        <w:t>את ההצעות יש להגיש במעטפה סגורה ללא סימני זיהוי של המציע, עד ולא יאוחר</w:t>
      </w:r>
      <w:r w:rsidRPr="00A4761D">
        <w:rPr>
          <w:rFonts w:hint="cs"/>
          <w:b w:val="0"/>
          <w:bCs w:val="0"/>
          <w:sz w:val="24"/>
          <w:szCs w:val="24"/>
          <w:rtl/>
        </w:rPr>
        <w:t xml:space="preserve"> מיום </w:t>
      </w:r>
      <w:r w:rsidR="00FB0222" w:rsidRPr="00FB0222">
        <w:rPr>
          <w:rFonts w:hint="cs"/>
          <w:sz w:val="24"/>
          <w:szCs w:val="24"/>
          <w:rtl/>
        </w:rPr>
        <w:t>15</w:t>
      </w:r>
      <w:r w:rsidR="00710427" w:rsidRPr="00FB0222">
        <w:rPr>
          <w:rFonts w:hint="cs"/>
          <w:sz w:val="24"/>
          <w:szCs w:val="24"/>
          <w:rtl/>
        </w:rPr>
        <w:t xml:space="preserve">/9/2016 </w:t>
      </w:r>
      <w:r w:rsidRPr="00FB0222">
        <w:rPr>
          <w:rFonts w:hint="cs"/>
          <w:sz w:val="24"/>
          <w:szCs w:val="24"/>
          <w:rtl/>
        </w:rPr>
        <w:t>בשעה 1</w:t>
      </w:r>
      <w:r w:rsidR="00DE345F">
        <w:rPr>
          <w:rFonts w:hint="cs"/>
          <w:sz w:val="24"/>
          <w:szCs w:val="24"/>
          <w:rtl/>
        </w:rPr>
        <w:t>2</w:t>
      </w:r>
      <w:r w:rsidRPr="00FB0222">
        <w:rPr>
          <w:rFonts w:hint="cs"/>
          <w:sz w:val="24"/>
          <w:szCs w:val="24"/>
          <w:rtl/>
        </w:rPr>
        <w:t>:00</w:t>
      </w:r>
      <w:r w:rsidRPr="00A4761D">
        <w:rPr>
          <w:rFonts w:hint="cs"/>
          <w:b w:val="0"/>
          <w:bCs w:val="0"/>
          <w:sz w:val="24"/>
          <w:szCs w:val="24"/>
          <w:rtl/>
        </w:rPr>
        <w:t xml:space="preserve"> כאמור, לתיבת המכרזים של משרד התחבורה - רשות הספנות והנמלים בכתובת: רח' </w:t>
      </w:r>
      <w:proofErr w:type="spellStart"/>
      <w:r w:rsidRPr="00A4761D">
        <w:rPr>
          <w:rFonts w:hint="cs"/>
          <w:b w:val="0"/>
          <w:bCs w:val="0"/>
          <w:sz w:val="24"/>
          <w:szCs w:val="24"/>
          <w:rtl/>
        </w:rPr>
        <w:t>פל</w:t>
      </w:r>
      <w:proofErr w:type="spellEnd"/>
      <w:r w:rsidRPr="00A4761D">
        <w:rPr>
          <w:rFonts w:hint="cs"/>
          <w:b w:val="0"/>
          <w:bCs w:val="0"/>
          <w:sz w:val="24"/>
          <w:szCs w:val="24"/>
          <w:rtl/>
        </w:rPr>
        <w:t xml:space="preserve"> ים 15א', קריית הממשלה, בניין ב', קומה 21, חיפה</w:t>
      </w:r>
      <w:r w:rsidRPr="00A4761D">
        <w:rPr>
          <w:rFonts w:hint="cs"/>
          <w:sz w:val="24"/>
          <w:szCs w:val="24"/>
          <w:rtl/>
        </w:rPr>
        <w:t xml:space="preserve">.  </w:t>
      </w:r>
      <w:r w:rsidRPr="00A4761D">
        <w:rPr>
          <w:rFonts w:hint="cs"/>
          <w:sz w:val="24"/>
          <w:szCs w:val="24"/>
          <w:u w:val="single"/>
          <w:rtl/>
        </w:rPr>
        <w:t>הצעה שלא תמצא בתיבת המכרזים במועד, לא תידון.</w:t>
      </w:r>
    </w:p>
    <w:p w:rsidR="00686F3B" w:rsidRPr="00194595" w:rsidRDefault="00686F3B" w:rsidP="00194595">
      <w:pPr>
        <w:numPr>
          <w:ilvl w:val="0"/>
          <w:numId w:val="1"/>
        </w:numPr>
        <w:spacing w:line="240" w:lineRule="auto"/>
        <w:jc w:val="both"/>
        <w:rPr>
          <w:rFonts w:cs="David"/>
          <w:b/>
          <w:bCs/>
          <w:sz w:val="24"/>
          <w:szCs w:val="24"/>
          <w:rtl/>
        </w:rPr>
      </w:pPr>
      <w:r w:rsidRPr="00A4761D">
        <w:rPr>
          <w:rFonts w:cs="David" w:hint="cs"/>
          <w:b/>
          <w:bCs/>
          <w:sz w:val="24"/>
          <w:szCs w:val="24"/>
          <w:rtl/>
        </w:rPr>
        <w:t xml:space="preserve">פרסום המכרז </w:t>
      </w:r>
      <w:r w:rsidR="00194595">
        <w:rPr>
          <w:rFonts w:cs="David" w:hint="cs"/>
          <w:b/>
          <w:bCs/>
          <w:sz w:val="24"/>
          <w:szCs w:val="24"/>
          <w:rtl/>
        </w:rPr>
        <w:t xml:space="preserve">- </w:t>
      </w:r>
      <w:r w:rsidRPr="00194595">
        <w:rPr>
          <w:rFonts w:cs="David" w:hint="cs"/>
          <w:sz w:val="24"/>
          <w:szCs w:val="24"/>
          <w:rtl/>
        </w:rPr>
        <w:t>מסמכי המכרז מפורסמים באתר הפרסומים</w:t>
      </w:r>
      <w:r w:rsidRPr="00194595">
        <w:rPr>
          <w:rFonts w:cs="David"/>
          <w:sz w:val="24"/>
          <w:szCs w:val="24"/>
          <w:rtl/>
        </w:rPr>
        <w:t xml:space="preserve"> </w:t>
      </w:r>
      <w:r w:rsidRPr="00194595">
        <w:rPr>
          <w:rFonts w:cs="David" w:hint="cs"/>
          <w:sz w:val="24"/>
          <w:szCs w:val="24"/>
          <w:rtl/>
        </w:rPr>
        <w:t>הרשמי</w:t>
      </w:r>
      <w:r w:rsidRPr="00194595">
        <w:rPr>
          <w:rFonts w:cs="David"/>
          <w:sz w:val="24"/>
          <w:szCs w:val="24"/>
          <w:rtl/>
        </w:rPr>
        <w:t xml:space="preserve"> </w:t>
      </w:r>
      <w:r w:rsidRPr="00194595">
        <w:rPr>
          <w:rFonts w:cs="David" w:hint="cs"/>
          <w:sz w:val="24"/>
          <w:szCs w:val="24"/>
          <w:rtl/>
        </w:rPr>
        <w:t>של</w:t>
      </w:r>
      <w:r w:rsidRPr="00194595">
        <w:rPr>
          <w:rFonts w:cs="David"/>
          <w:sz w:val="24"/>
          <w:szCs w:val="24"/>
          <w:rtl/>
        </w:rPr>
        <w:t xml:space="preserve"> </w:t>
      </w:r>
      <w:r w:rsidRPr="00194595">
        <w:rPr>
          <w:rFonts w:cs="David" w:hint="cs"/>
          <w:sz w:val="24"/>
          <w:szCs w:val="24"/>
          <w:rtl/>
        </w:rPr>
        <w:t>ממשלת</w:t>
      </w:r>
      <w:r w:rsidRPr="00194595">
        <w:rPr>
          <w:rFonts w:cs="David"/>
          <w:sz w:val="24"/>
          <w:szCs w:val="24"/>
          <w:rtl/>
        </w:rPr>
        <w:t xml:space="preserve"> </w:t>
      </w:r>
      <w:r w:rsidRPr="00194595">
        <w:rPr>
          <w:rFonts w:cs="David" w:hint="cs"/>
          <w:sz w:val="24"/>
          <w:szCs w:val="24"/>
          <w:rtl/>
        </w:rPr>
        <w:t>ישראל</w:t>
      </w:r>
      <w:r w:rsidRPr="00194595">
        <w:rPr>
          <w:rFonts w:cs="David"/>
          <w:sz w:val="24"/>
          <w:szCs w:val="24"/>
          <w:rtl/>
        </w:rPr>
        <w:t xml:space="preserve"> </w:t>
      </w:r>
      <w:r w:rsidRPr="00194595">
        <w:rPr>
          <w:rFonts w:cs="David" w:hint="cs"/>
          <w:sz w:val="24"/>
          <w:szCs w:val="24"/>
          <w:rtl/>
        </w:rPr>
        <w:t>בכתובת</w:t>
      </w:r>
      <w:r w:rsidRPr="00194595">
        <w:rPr>
          <w:rFonts w:cs="David"/>
          <w:sz w:val="24"/>
          <w:szCs w:val="24"/>
          <w:rtl/>
        </w:rPr>
        <w:t xml:space="preserve">   </w:t>
      </w:r>
      <w:r w:rsidRPr="00194595">
        <w:rPr>
          <w:rFonts w:cs="David"/>
          <w:sz w:val="24"/>
          <w:szCs w:val="24"/>
        </w:rPr>
        <w:t>WWW.PIRSUM.GOV.IL</w:t>
      </w:r>
      <w:r w:rsidR="00E55108" w:rsidRPr="00194595">
        <w:rPr>
          <w:rFonts w:cs="David" w:hint="cs"/>
          <w:sz w:val="24"/>
          <w:szCs w:val="24"/>
          <w:rtl/>
        </w:rPr>
        <w:t>,</w:t>
      </w:r>
      <w:r w:rsidRPr="00194595">
        <w:rPr>
          <w:rFonts w:cs="David"/>
          <w:sz w:val="24"/>
          <w:szCs w:val="24"/>
          <w:rtl/>
        </w:rPr>
        <w:t xml:space="preserve"> </w:t>
      </w:r>
      <w:r w:rsidRPr="00194595">
        <w:rPr>
          <w:rFonts w:cs="David" w:hint="cs"/>
          <w:sz w:val="24"/>
          <w:szCs w:val="24"/>
          <w:rtl/>
        </w:rPr>
        <w:t>באתר</w:t>
      </w:r>
      <w:r w:rsidRPr="00194595">
        <w:rPr>
          <w:rFonts w:cs="David"/>
          <w:sz w:val="24"/>
          <w:szCs w:val="24"/>
          <w:rtl/>
        </w:rPr>
        <w:t xml:space="preserve"> </w:t>
      </w:r>
      <w:r w:rsidRPr="00194595">
        <w:rPr>
          <w:rFonts w:cs="David" w:hint="cs"/>
          <w:sz w:val="24"/>
          <w:szCs w:val="24"/>
          <w:rtl/>
        </w:rPr>
        <w:t>מינהל</w:t>
      </w:r>
      <w:r w:rsidRPr="00194595">
        <w:rPr>
          <w:rFonts w:cs="David"/>
          <w:sz w:val="24"/>
          <w:szCs w:val="24"/>
          <w:rtl/>
        </w:rPr>
        <w:t xml:space="preserve"> </w:t>
      </w:r>
      <w:r w:rsidRPr="00194595">
        <w:rPr>
          <w:rFonts w:cs="David" w:hint="cs"/>
          <w:sz w:val="24"/>
          <w:szCs w:val="24"/>
          <w:rtl/>
        </w:rPr>
        <w:t>הרכש</w:t>
      </w:r>
      <w:r w:rsidRPr="00194595">
        <w:rPr>
          <w:rFonts w:cs="David"/>
          <w:sz w:val="24"/>
          <w:szCs w:val="24"/>
          <w:rtl/>
        </w:rPr>
        <w:t xml:space="preserve"> </w:t>
      </w:r>
      <w:r w:rsidRPr="00194595">
        <w:rPr>
          <w:rFonts w:cs="David" w:hint="cs"/>
          <w:sz w:val="24"/>
          <w:szCs w:val="24"/>
          <w:rtl/>
        </w:rPr>
        <w:t>הממשלתי</w:t>
      </w:r>
      <w:r w:rsidRPr="00194595">
        <w:rPr>
          <w:rFonts w:cs="David"/>
          <w:sz w:val="24"/>
          <w:szCs w:val="24"/>
          <w:rtl/>
        </w:rPr>
        <w:t xml:space="preserve"> </w:t>
      </w:r>
      <w:r w:rsidRPr="00194595">
        <w:rPr>
          <w:rFonts w:cs="David" w:hint="cs"/>
          <w:sz w:val="24"/>
          <w:szCs w:val="24"/>
          <w:rtl/>
        </w:rPr>
        <w:t>בכתובת</w:t>
      </w:r>
      <w:r w:rsidRPr="00194595">
        <w:rPr>
          <w:rFonts w:cs="David"/>
          <w:sz w:val="24"/>
          <w:szCs w:val="24"/>
          <w:rtl/>
        </w:rPr>
        <w:t xml:space="preserve">   </w:t>
      </w:r>
      <w:r w:rsidRPr="00194595">
        <w:rPr>
          <w:rFonts w:cs="David"/>
          <w:sz w:val="24"/>
          <w:szCs w:val="24"/>
        </w:rPr>
        <w:t>MR.GOV.IL</w:t>
      </w:r>
      <w:r w:rsidRPr="00194595">
        <w:rPr>
          <w:rFonts w:cs="David" w:hint="cs"/>
          <w:sz w:val="24"/>
          <w:szCs w:val="24"/>
          <w:rtl/>
        </w:rPr>
        <w:t>.</w:t>
      </w:r>
      <w:r w:rsidRPr="00194595">
        <w:rPr>
          <w:rFonts w:cs="David"/>
          <w:sz w:val="24"/>
          <w:szCs w:val="24"/>
        </w:rPr>
        <w:t xml:space="preserve"> WWW</w:t>
      </w:r>
      <w:r w:rsidRPr="00194595">
        <w:rPr>
          <w:rFonts w:cs="David" w:hint="cs"/>
          <w:sz w:val="24"/>
          <w:szCs w:val="24"/>
          <w:rtl/>
        </w:rPr>
        <w:t xml:space="preserve"> ובאתר רשות הספנות והנמלים </w:t>
      </w:r>
      <w:r w:rsidRPr="00194595">
        <w:rPr>
          <w:rFonts w:cs="David"/>
          <w:sz w:val="24"/>
          <w:szCs w:val="24"/>
        </w:rPr>
        <w:t>asp.mot.gov.il</w:t>
      </w:r>
      <w:r w:rsidRPr="00194595">
        <w:rPr>
          <w:rFonts w:cs="David" w:hint="cs"/>
          <w:sz w:val="24"/>
          <w:szCs w:val="24"/>
          <w:rtl/>
        </w:rPr>
        <w:t xml:space="preserve"> </w:t>
      </w:r>
    </w:p>
    <w:p w:rsidR="00686F3B" w:rsidRDefault="00194595" w:rsidP="00A4761D">
      <w:pPr>
        <w:spacing w:line="240" w:lineRule="auto"/>
        <w:jc w:val="both"/>
        <w:rPr>
          <w:rFonts w:cs="David"/>
          <w:b/>
          <w:bCs/>
          <w:sz w:val="24"/>
          <w:szCs w:val="24"/>
          <w:rtl/>
        </w:rPr>
      </w:pPr>
      <w:r>
        <w:rPr>
          <w:rFonts w:cs="David" w:hint="cs"/>
          <w:b/>
          <w:bCs/>
          <w:sz w:val="24"/>
          <w:szCs w:val="24"/>
          <w:rtl/>
        </w:rPr>
        <w:t xml:space="preserve">      </w:t>
      </w:r>
      <w:r w:rsidR="00686F3B" w:rsidRPr="00A4761D">
        <w:rPr>
          <w:rFonts w:cs="David" w:hint="cs"/>
          <w:b/>
          <w:bCs/>
          <w:sz w:val="24"/>
          <w:szCs w:val="24"/>
          <w:rtl/>
        </w:rPr>
        <w:t>יודגש כי ככל שקיימת סתירה בין מסמכי המכרז לכתוב במודעה זו, האמור במסמכי המכרז יגבר.</w:t>
      </w:r>
    </w:p>
    <w:p w:rsidR="00E55108" w:rsidRPr="00A4761D" w:rsidRDefault="00E55108" w:rsidP="00A4761D">
      <w:pPr>
        <w:spacing w:line="240" w:lineRule="auto"/>
        <w:jc w:val="both"/>
        <w:rPr>
          <w:rFonts w:cs="David"/>
          <w:b/>
          <w:bCs/>
          <w:sz w:val="24"/>
          <w:szCs w:val="24"/>
          <w:rtl/>
        </w:rPr>
      </w:pPr>
    </w:p>
    <w:p w:rsidR="00686F3B" w:rsidRPr="00A4761D" w:rsidRDefault="00E55108" w:rsidP="00E55108">
      <w:pPr>
        <w:spacing w:line="240" w:lineRule="auto"/>
        <w:jc w:val="center"/>
        <w:rPr>
          <w:rFonts w:cs="David"/>
          <w:sz w:val="24"/>
          <w:szCs w:val="24"/>
          <w:rtl/>
        </w:rPr>
      </w:pPr>
      <w:r>
        <w:rPr>
          <w:rFonts w:cs="David" w:hint="cs"/>
          <w:sz w:val="24"/>
          <w:szCs w:val="24"/>
          <w:rtl/>
        </w:rPr>
        <w:t xml:space="preserve">                                                                                                                   </w:t>
      </w:r>
      <w:r w:rsidR="00686F3B" w:rsidRPr="00A4761D">
        <w:rPr>
          <w:rFonts w:cs="David" w:hint="cs"/>
          <w:sz w:val="24"/>
          <w:szCs w:val="24"/>
          <w:rtl/>
        </w:rPr>
        <w:t>ועדת המכרזים</w:t>
      </w:r>
    </w:p>
    <w:p w:rsidR="00686F3B" w:rsidRPr="00A4761D" w:rsidRDefault="00686F3B" w:rsidP="00A4761D">
      <w:pPr>
        <w:spacing w:line="240" w:lineRule="auto"/>
        <w:jc w:val="both"/>
        <w:rPr>
          <w:sz w:val="24"/>
          <w:szCs w:val="24"/>
        </w:rPr>
      </w:pPr>
    </w:p>
    <w:p w:rsidR="00B95579" w:rsidRPr="00A4761D" w:rsidRDefault="00B95579" w:rsidP="00A4761D">
      <w:pPr>
        <w:spacing w:line="240" w:lineRule="auto"/>
        <w:jc w:val="both"/>
        <w:rPr>
          <w:sz w:val="24"/>
          <w:szCs w:val="24"/>
        </w:rPr>
      </w:pPr>
    </w:p>
    <w:sectPr w:rsidR="00B95579" w:rsidRPr="00A4761D" w:rsidSect="00B70A0F">
      <w:headerReference w:type="even" r:id="rId8"/>
      <w:footerReference w:type="even" r:id="rId9"/>
      <w:pgSz w:w="11906" w:h="16838"/>
      <w:pgMar w:top="1440" w:right="1133" w:bottom="1440" w:left="42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E41" w:rsidRDefault="006E2E41">
      <w:pPr>
        <w:spacing w:line="240" w:lineRule="auto"/>
      </w:pPr>
      <w:r>
        <w:separator/>
      </w:r>
    </w:p>
  </w:endnote>
  <w:endnote w:type="continuationSeparator" w:id="0">
    <w:p w:rsidR="006E2E41" w:rsidRDefault="006E2E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315" w:rsidRDefault="006D4E0C">
    <w:pPr>
      <w:pStyle w:val="a5"/>
    </w:pPr>
    <w:r w:rsidRPr="006363B9">
      <w:rPr>
        <w:rFonts w:cs="Arial"/>
        <w:noProof/>
        <w:rtl/>
      </w:rPr>
      <w:drawing>
        <wp:anchor distT="0" distB="0" distL="114300" distR="114300" simplePos="0" relativeHeight="251661312" behindDoc="1" locked="0" layoutInCell="1" allowOverlap="1" wp14:anchorId="1F14976F" wp14:editId="740240E8">
          <wp:simplePos x="0" y="0"/>
          <wp:positionH relativeFrom="column">
            <wp:posOffset>-118110</wp:posOffset>
          </wp:positionH>
          <wp:positionV relativeFrom="paragraph">
            <wp:posOffset>-102870</wp:posOffset>
          </wp:positionV>
          <wp:extent cx="8390255" cy="311150"/>
          <wp:effectExtent l="0" t="0" r="0" b="0"/>
          <wp:wrapTight wrapText="bothSides">
            <wp:wrapPolygon edited="0">
              <wp:start x="0" y="0"/>
              <wp:lineTo x="0" y="19837"/>
              <wp:lineTo x="21530" y="19837"/>
              <wp:lineTo x="21530" y="0"/>
              <wp:lineTo x="0"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0255" cy="31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63B9">
      <w:rPr>
        <w:rFonts w:cs="Arial"/>
        <w:noProof/>
        <w:rtl/>
      </w:rPr>
      <mc:AlternateContent>
        <mc:Choice Requires="wps">
          <w:drawing>
            <wp:anchor distT="0" distB="0" distL="114300" distR="114300" simplePos="0" relativeHeight="251660288" behindDoc="0" locked="0" layoutInCell="1" allowOverlap="1" wp14:anchorId="1580FE58" wp14:editId="10AA2567">
              <wp:simplePos x="0" y="0"/>
              <wp:positionH relativeFrom="column">
                <wp:posOffset>92710</wp:posOffset>
              </wp:positionH>
              <wp:positionV relativeFrom="paragraph">
                <wp:posOffset>-262890</wp:posOffset>
              </wp:positionV>
              <wp:extent cx="7144385" cy="440055"/>
              <wp:effectExtent l="0" t="0" r="0" b="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44385" cy="440055"/>
                      </a:xfrm>
                      <a:prstGeom prst="rect">
                        <a:avLst/>
                      </a:prstGeom>
                      <a:noFill/>
                      <a:ln w="9525">
                        <a:noFill/>
                        <a:miter lim="800000"/>
                        <a:headEnd/>
                        <a:tailEnd/>
                      </a:ln>
                    </wps:spPr>
                    <wps:txb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6D4E0C"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 xml:space="preserve">רחוב </w:t>
                                </w:r>
                                <w:proofErr w:type="spellStart"/>
                                <w:r w:rsidRPr="00B646F2">
                                  <w:rPr>
                                    <w:rFonts w:asciiTheme="minorBidi" w:hAnsiTheme="minorBidi"/>
                                    <w:b/>
                                    <w:bCs/>
                                    <w:color w:val="365F91" w:themeColor="accent1" w:themeShade="BF"/>
                                    <w:sz w:val="18"/>
                                    <w:szCs w:val="18"/>
                                    <w:rtl/>
                                  </w:rPr>
                                  <w:t>פל</w:t>
                                </w:r>
                                <w:proofErr w:type="spellEnd"/>
                                <w:r w:rsidRPr="00B646F2">
                                  <w:rPr>
                                    <w:rFonts w:asciiTheme="minorBidi" w:hAnsiTheme="minorBidi"/>
                                    <w:b/>
                                    <w:bCs/>
                                    <w:color w:val="365F91" w:themeColor="accent1" w:themeShade="BF"/>
                                    <w:sz w:val="18"/>
                                    <w:szCs w:val="18"/>
                                    <w:rtl/>
                                  </w:rPr>
                                  <w:t xml:space="preserve">-ים 15א', </w:t>
                                </w:r>
                                <w:proofErr w:type="spellStart"/>
                                <w:r w:rsidRPr="00B646F2">
                                  <w:rPr>
                                    <w:rFonts w:asciiTheme="minorBidi" w:hAnsiTheme="minorBidi"/>
                                    <w:b/>
                                    <w:bCs/>
                                    <w:color w:val="365F91" w:themeColor="accent1" w:themeShade="BF"/>
                                    <w:sz w:val="18"/>
                                    <w:szCs w:val="18"/>
                                    <w:rtl/>
                                  </w:rPr>
                                  <w:t>תד</w:t>
                                </w:r>
                                <w:proofErr w:type="spellEnd"/>
                                <w:r w:rsidRPr="00B646F2">
                                  <w:rPr>
                                    <w:rFonts w:asciiTheme="minorBidi" w:hAnsiTheme="minorBidi"/>
                                    <w:b/>
                                    <w:bCs/>
                                    <w:color w:val="365F91" w:themeColor="accent1" w:themeShade="BF"/>
                                    <w:sz w:val="18"/>
                                    <w:szCs w:val="18"/>
                                    <w:rtl/>
                                  </w:rPr>
                                  <w:t>. 806, חיפה 31007</w:t>
                                </w:r>
                              </w:p>
                            </w:tc>
                            <w:tc>
                              <w:tcPr>
                                <w:tcW w:w="1843"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753EDD" w:rsidRPr="00B646F2" w:rsidRDefault="006D4E0C"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753EDD" w:rsidRPr="00B646F2" w:rsidRDefault="006E2E41" w:rsidP="00753EDD">
                          <w:pPr>
                            <w:rPr>
                              <w:rFonts w:asciiTheme="minorBidi" w:hAnsiTheme="minorBidi"/>
                              <w:b/>
                              <w:bCs/>
                              <w:color w:val="365F91" w:themeColor="accent1" w:themeShade="BF"/>
                              <w:sz w:val="20"/>
                              <w:szCs w:val="20"/>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7.3pt;margin-top:-20.7pt;width:562.55pt;height:34.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" filled="f" stroked="f">
              <v:textbo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753EDD" w:rsidRPr="00B646F2" w:rsidTr="001F711D">
                      <w:trPr>
                        <w:gridAfter w:val="1"/>
                        <w:wAfter w:w="148" w:type="dxa"/>
                      </w:trPr>
                      <w:tc>
                        <w:tcPr>
                          <w:tcW w:w="11470" w:type="dxa"/>
                          <w:gridSpan w:val="5"/>
                        </w:tcPr>
                        <w:p w:rsidR="00753EDD" w:rsidRPr="00B646F2" w:rsidRDefault="006D4E0C"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Pr>
                              <w:rFonts w:asciiTheme="minorBidi" w:hAnsiTheme="minorBidi"/>
                              <w:b/>
                              <w:bCs/>
                              <w:noProof/>
                              <w:color w:val="000000" w:themeColor="text1"/>
                              <w:sz w:val="20"/>
                              <w:szCs w:val="20"/>
                              <w:rtl/>
                            </w:rPr>
                            <w:t>2</w:t>
                          </w:r>
                          <w:r w:rsidRPr="00B646F2">
                            <w:rPr>
                              <w:rFonts w:asciiTheme="minorBidi" w:hAnsiTheme="minorBidi"/>
                              <w:b/>
                              <w:bCs/>
                              <w:color w:val="000000" w:themeColor="text1"/>
                              <w:sz w:val="20"/>
                              <w:szCs w:val="20"/>
                              <w:rtl/>
                            </w:rPr>
                            <w:fldChar w:fldCharType="end"/>
                          </w:r>
                        </w:p>
                      </w:tc>
                    </w:tr>
                    <w:tr w:rsidR="00753EDD" w:rsidRPr="00B646F2" w:rsidTr="006363B9">
                      <w:tc>
                        <w:tcPr>
                          <w:tcW w:w="2508" w:type="dxa"/>
                          <w:tcBorders>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753EDD" w:rsidRPr="00B646F2" w:rsidRDefault="006D4E0C"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 xml:space="preserve">רחוב </w:t>
                          </w:r>
                          <w:proofErr w:type="spellStart"/>
                          <w:r w:rsidRPr="00B646F2">
                            <w:rPr>
                              <w:rFonts w:asciiTheme="minorBidi" w:hAnsiTheme="minorBidi"/>
                              <w:b/>
                              <w:bCs/>
                              <w:color w:val="365F91" w:themeColor="accent1" w:themeShade="BF"/>
                              <w:sz w:val="18"/>
                              <w:szCs w:val="18"/>
                              <w:rtl/>
                            </w:rPr>
                            <w:t>פל</w:t>
                          </w:r>
                          <w:proofErr w:type="spellEnd"/>
                          <w:r w:rsidRPr="00B646F2">
                            <w:rPr>
                              <w:rFonts w:asciiTheme="minorBidi" w:hAnsiTheme="minorBidi"/>
                              <w:b/>
                              <w:bCs/>
                              <w:color w:val="365F91" w:themeColor="accent1" w:themeShade="BF"/>
                              <w:sz w:val="18"/>
                              <w:szCs w:val="18"/>
                              <w:rtl/>
                            </w:rPr>
                            <w:t xml:space="preserve">-ים 15א', </w:t>
                          </w:r>
                          <w:proofErr w:type="spellStart"/>
                          <w:r w:rsidRPr="00B646F2">
                            <w:rPr>
                              <w:rFonts w:asciiTheme="minorBidi" w:hAnsiTheme="minorBidi"/>
                              <w:b/>
                              <w:bCs/>
                              <w:color w:val="365F91" w:themeColor="accent1" w:themeShade="BF"/>
                              <w:sz w:val="18"/>
                              <w:szCs w:val="18"/>
                              <w:rtl/>
                            </w:rPr>
                            <w:t>תד</w:t>
                          </w:r>
                          <w:proofErr w:type="spellEnd"/>
                          <w:r w:rsidRPr="00B646F2">
                            <w:rPr>
                              <w:rFonts w:asciiTheme="minorBidi" w:hAnsiTheme="minorBidi"/>
                              <w:b/>
                              <w:bCs/>
                              <w:color w:val="365F91" w:themeColor="accent1" w:themeShade="BF"/>
                              <w:sz w:val="18"/>
                              <w:szCs w:val="18"/>
                              <w:rtl/>
                            </w:rPr>
                            <w:t>. 806, חיפה 31007</w:t>
                          </w:r>
                        </w:p>
                      </w:tc>
                      <w:tc>
                        <w:tcPr>
                          <w:tcW w:w="1843"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753EDD" w:rsidRPr="00B646F2" w:rsidRDefault="006D4E0C"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753EDD" w:rsidRPr="00B646F2" w:rsidRDefault="006D4E0C"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753EDD" w:rsidRPr="00B646F2" w:rsidRDefault="006E2E41" w:rsidP="00753EDD">
                    <w:pPr>
                      <w:rPr>
                        <w:rFonts w:asciiTheme="minorBidi" w:hAnsiTheme="minorBidi"/>
                        <w:b/>
                        <w:bCs/>
                        <w:color w:val="365F91" w:themeColor="accent1" w:themeShade="BF"/>
                        <w:sz w:val="20"/>
                        <w:szCs w:val="20"/>
                        <w:rtl/>
                        <w:cs/>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E41" w:rsidRDefault="006E2E41">
      <w:pPr>
        <w:spacing w:line="240" w:lineRule="auto"/>
      </w:pPr>
      <w:r>
        <w:separator/>
      </w:r>
    </w:p>
  </w:footnote>
  <w:footnote w:type="continuationSeparator" w:id="0">
    <w:p w:rsidR="006E2E41" w:rsidRDefault="006E2E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315" w:rsidRDefault="006D4E0C">
    <w:pPr>
      <w:pStyle w:val="a3"/>
    </w:pPr>
    <w:r>
      <w:rPr>
        <w:rFonts w:cs="Arial"/>
        <w:noProof/>
        <w:rtl/>
      </w:rPr>
      <w:drawing>
        <wp:anchor distT="0" distB="0" distL="114300" distR="114300" simplePos="0" relativeHeight="251659264" behindDoc="1" locked="0" layoutInCell="1" allowOverlap="1" wp14:anchorId="5D4E5A01" wp14:editId="21DFBAF9">
          <wp:simplePos x="0" y="0"/>
          <wp:positionH relativeFrom="column">
            <wp:posOffset>-47625</wp:posOffset>
          </wp:positionH>
          <wp:positionV relativeFrom="paragraph">
            <wp:posOffset>-183515</wp:posOffset>
          </wp:positionV>
          <wp:extent cx="7442200" cy="1360805"/>
          <wp:effectExtent l="0" t="0" r="6350" b="0"/>
          <wp:wrapTight wrapText="bothSides">
            <wp:wrapPolygon edited="0">
              <wp:start x="0" y="0"/>
              <wp:lineTo x="0" y="21167"/>
              <wp:lineTo x="21563" y="21167"/>
              <wp:lineTo x="21563" y="0"/>
              <wp:lineTo x="0" y="0"/>
            </wp:wrapPolygon>
          </wp:wrapTight>
          <wp:docPr id="1" name="תמונה 1" descr="C:\Users\dvoram\AppData\Local\Microsoft\Windows\Temporary Internet Files\Content.Outlook\PII01XLE\form_new_l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voram\AppData\Local\Microsoft\Windows\Temporary Internet Files\Content.Outlook\PII01XLE\form_new_la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42200" cy="1360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E4DC3"/>
    <w:multiLevelType w:val="hybridMultilevel"/>
    <w:tmpl w:val="3B746170"/>
    <w:lvl w:ilvl="0" w:tplc="A574F254">
      <w:start w:val="1"/>
      <w:numFmt w:val="hebrew1"/>
      <w:lvlText w:val="%1."/>
      <w:lvlJc w:val="left"/>
      <w:pPr>
        <w:ind w:left="360" w:hanging="360"/>
      </w:pPr>
      <w:rPr>
        <w:rFonts w:ascii="David" w:eastAsia="Calibri" w:hAnsi="Calibri" w:cs="David"/>
      </w:rPr>
    </w:lvl>
    <w:lvl w:ilvl="1" w:tplc="04090003" w:tentative="1">
      <w:start w:val="1"/>
      <w:numFmt w:val="bullet"/>
      <w:lvlText w:val="o"/>
      <w:lvlJc w:val="left"/>
      <w:pPr>
        <w:ind w:left="1099" w:hanging="360"/>
      </w:pPr>
      <w:rPr>
        <w:rFonts w:ascii="Courier New" w:hAnsi="Courier New" w:cs="Courier New" w:hint="default"/>
      </w:rPr>
    </w:lvl>
    <w:lvl w:ilvl="2" w:tplc="04090005">
      <w:start w:val="1"/>
      <w:numFmt w:val="bullet"/>
      <w:lvlText w:val=""/>
      <w:lvlJc w:val="left"/>
      <w:pPr>
        <w:ind w:left="1819" w:hanging="360"/>
      </w:pPr>
      <w:rPr>
        <w:rFonts w:ascii="Wingdings" w:hAnsi="Wingdings" w:hint="default"/>
      </w:rPr>
    </w:lvl>
    <w:lvl w:ilvl="3" w:tplc="04090001">
      <w:start w:val="1"/>
      <w:numFmt w:val="bullet"/>
      <w:lvlText w:val=""/>
      <w:lvlJc w:val="left"/>
      <w:pPr>
        <w:ind w:left="2539" w:hanging="360"/>
      </w:pPr>
      <w:rPr>
        <w:rFonts w:ascii="Symbol" w:hAnsi="Symbol" w:hint="default"/>
      </w:rPr>
    </w:lvl>
    <w:lvl w:ilvl="4" w:tplc="04090003">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1">
    <w:nsid w:val="122122BB"/>
    <w:multiLevelType w:val="multilevel"/>
    <w:tmpl w:val="254899A0"/>
    <w:lvl w:ilvl="0">
      <w:start w:val="1"/>
      <w:numFmt w:val="decimal"/>
      <w:lvlText w:val="%1."/>
      <w:lvlJc w:val="left"/>
      <w:pPr>
        <w:ind w:left="19" w:hanging="360"/>
      </w:pPr>
      <w:rPr>
        <w:rFonts w:hint="default"/>
        <w:u w:val="none"/>
      </w:rPr>
    </w:lvl>
    <w:lvl w:ilvl="1">
      <w:start w:val="4"/>
      <w:numFmt w:val="decimal"/>
      <w:isLgl/>
      <w:lvlText w:val="%1.%2"/>
      <w:lvlJc w:val="left"/>
      <w:pPr>
        <w:ind w:left="489" w:hanging="660"/>
      </w:pPr>
      <w:rPr>
        <w:rFonts w:hint="default"/>
      </w:rPr>
    </w:lvl>
    <w:lvl w:ilvl="2">
      <w:start w:val="3"/>
      <w:numFmt w:val="decimal"/>
      <w:isLgl/>
      <w:lvlText w:val="%1.%2.%3"/>
      <w:lvlJc w:val="left"/>
      <w:pPr>
        <w:ind w:left="719" w:hanging="720"/>
      </w:pPr>
      <w:rPr>
        <w:rFonts w:hint="default"/>
      </w:rPr>
    </w:lvl>
    <w:lvl w:ilvl="3">
      <w:start w:val="1"/>
      <w:numFmt w:val="decimal"/>
      <w:isLgl/>
      <w:lvlText w:val="%1.%2.%3.%4"/>
      <w:lvlJc w:val="left"/>
      <w:pPr>
        <w:ind w:left="889" w:hanging="720"/>
      </w:pPr>
      <w:rPr>
        <w:rFonts w:hint="default"/>
      </w:rPr>
    </w:lvl>
    <w:lvl w:ilvl="4">
      <w:start w:val="1"/>
      <w:numFmt w:val="decimal"/>
      <w:isLgl/>
      <w:lvlText w:val="%1.%2.%3.%4.%5"/>
      <w:lvlJc w:val="left"/>
      <w:pPr>
        <w:ind w:left="1419" w:hanging="1080"/>
      </w:pPr>
      <w:rPr>
        <w:rFonts w:hint="default"/>
      </w:rPr>
    </w:lvl>
    <w:lvl w:ilvl="5">
      <w:start w:val="1"/>
      <w:numFmt w:val="decimal"/>
      <w:isLgl/>
      <w:lvlText w:val="%1.%2.%3.%4.%5.%6"/>
      <w:lvlJc w:val="left"/>
      <w:pPr>
        <w:ind w:left="1949" w:hanging="1440"/>
      </w:pPr>
      <w:rPr>
        <w:rFonts w:hint="default"/>
      </w:rPr>
    </w:lvl>
    <w:lvl w:ilvl="6">
      <w:start w:val="1"/>
      <w:numFmt w:val="decimal"/>
      <w:isLgl/>
      <w:lvlText w:val="%1.%2.%3.%4.%5.%6.%7"/>
      <w:lvlJc w:val="left"/>
      <w:pPr>
        <w:ind w:left="2119" w:hanging="1440"/>
      </w:pPr>
      <w:rPr>
        <w:rFonts w:hint="default"/>
      </w:rPr>
    </w:lvl>
    <w:lvl w:ilvl="7">
      <w:start w:val="1"/>
      <w:numFmt w:val="decimal"/>
      <w:isLgl/>
      <w:lvlText w:val="%1.%2.%3.%4.%5.%6.%7.%8"/>
      <w:lvlJc w:val="left"/>
      <w:pPr>
        <w:ind w:left="2649" w:hanging="1800"/>
      </w:pPr>
      <w:rPr>
        <w:rFonts w:hint="default"/>
      </w:rPr>
    </w:lvl>
    <w:lvl w:ilvl="8">
      <w:start w:val="1"/>
      <w:numFmt w:val="decimal"/>
      <w:isLgl/>
      <w:lvlText w:val="%1.%2.%3.%4.%5.%6.%7.%8.%9"/>
      <w:lvlJc w:val="left"/>
      <w:pPr>
        <w:ind w:left="2819" w:hanging="1800"/>
      </w:pPr>
      <w:rPr>
        <w:rFonts w:hint="default"/>
      </w:rPr>
    </w:lvl>
  </w:abstractNum>
  <w:abstractNum w:abstractNumId="2">
    <w:nsid w:val="190A5332"/>
    <w:multiLevelType w:val="hybridMultilevel"/>
    <w:tmpl w:val="A5D0AAB0"/>
    <w:lvl w:ilvl="0" w:tplc="B240E438">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3">
    <w:nsid w:val="1D463B73"/>
    <w:multiLevelType w:val="hybridMultilevel"/>
    <w:tmpl w:val="6ED2C7D2"/>
    <w:lvl w:ilvl="0" w:tplc="766CAF9C">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4">
    <w:nsid w:val="25CA02F6"/>
    <w:multiLevelType w:val="multilevel"/>
    <w:tmpl w:val="A3E88554"/>
    <w:lvl w:ilvl="0">
      <w:start w:val="3"/>
      <w:numFmt w:val="decimal"/>
      <w:lvlText w:val="%1."/>
      <w:lvlJc w:val="left"/>
      <w:pPr>
        <w:tabs>
          <w:tab w:val="num" w:pos="360"/>
        </w:tabs>
        <w:ind w:left="360" w:hanging="360"/>
      </w:pPr>
      <w:rPr>
        <w:rFonts w:cs="David" w:hint="default"/>
      </w:rPr>
    </w:lvl>
    <w:lvl w:ilvl="1">
      <w:start w:val="1"/>
      <w:numFmt w:val="bullet"/>
      <w:lvlText w:val=""/>
      <w:lvlJc w:val="left"/>
      <w:pPr>
        <w:tabs>
          <w:tab w:val="num" w:pos="1115"/>
        </w:tabs>
        <w:ind w:left="1115" w:hanging="690"/>
      </w:pPr>
      <w:rPr>
        <w:rFonts w:ascii="Symbol" w:hAnsi="Symbol" w:hint="default"/>
        <w:b w:val="0"/>
        <w:bCs w:val="0"/>
        <w:color w:val="auto"/>
        <w:sz w:val="26"/>
        <w:szCs w:val="26"/>
        <w:lang w:val="en-US"/>
      </w:rPr>
    </w:lvl>
    <w:lvl w:ilvl="2">
      <w:start w:val="1"/>
      <w:numFmt w:val="decimal"/>
      <w:lvlText w:val="%3)"/>
      <w:lvlJc w:val="left"/>
      <w:pPr>
        <w:tabs>
          <w:tab w:val="num" w:pos="1980"/>
        </w:tabs>
        <w:ind w:left="1980" w:hanging="360"/>
      </w:pPr>
      <w:rPr>
        <w:rFonts w:hint="default"/>
      </w:rPr>
    </w:lvl>
    <w:lvl w:ilvl="3">
      <w:start w:val="3"/>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nsid w:val="2F8D0330"/>
    <w:multiLevelType w:val="hybridMultilevel"/>
    <w:tmpl w:val="63ECB860"/>
    <w:lvl w:ilvl="0" w:tplc="D7B60860">
      <w:start w:val="1"/>
      <w:numFmt w:val="decimal"/>
      <w:pStyle w:val="6"/>
      <w:lvlText w:val="%1."/>
      <w:lvlJc w:val="left"/>
      <w:pPr>
        <w:ind w:left="360" w:hanging="360"/>
      </w:pPr>
      <w:rPr>
        <w:rFonts w:hint="default"/>
        <w:b/>
        <w:bCs/>
        <w:sz w:val="24"/>
        <w:szCs w:val="24"/>
      </w:rPr>
    </w:lvl>
    <w:lvl w:ilvl="1" w:tplc="901AD246">
      <w:start w:val="1"/>
      <w:numFmt w:val="hebrew1"/>
      <w:lvlText w:val="%2."/>
      <w:lvlJc w:val="left"/>
      <w:pPr>
        <w:tabs>
          <w:tab w:val="num" w:pos="-81"/>
        </w:tabs>
        <w:ind w:left="1069" w:hanging="360"/>
      </w:pPr>
      <w:rPr>
        <w:rFonts w:hint="default"/>
        <w:sz w:val="24"/>
        <w:szCs w:val="24"/>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nsid w:val="33A045C8"/>
    <w:multiLevelType w:val="hybridMultilevel"/>
    <w:tmpl w:val="AEF219B4"/>
    <w:lvl w:ilvl="0" w:tplc="4D1CC36A">
      <w:start w:val="1"/>
      <w:numFmt w:val="hebrew1"/>
      <w:lvlText w:val="%1."/>
      <w:lvlJc w:val="left"/>
      <w:pPr>
        <w:ind w:left="379" w:hanging="360"/>
      </w:pPr>
      <w:rPr>
        <w:rFonts w:ascii="David" w:eastAsia="Calibri" w:hAnsi="Calibri" w:cs="David"/>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nsid w:val="3AF179FE"/>
    <w:multiLevelType w:val="hybridMultilevel"/>
    <w:tmpl w:val="FA80C236"/>
    <w:lvl w:ilvl="0" w:tplc="7AF0E440">
      <w:start w:val="1"/>
      <w:numFmt w:val="hebrew1"/>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8">
    <w:nsid w:val="405F36A1"/>
    <w:multiLevelType w:val="hybridMultilevel"/>
    <w:tmpl w:val="130C11C8"/>
    <w:lvl w:ilvl="0" w:tplc="0C5C68F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F3346E"/>
    <w:multiLevelType w:val="hybridMultilevel"/>
    <w:tmpl w:val="128A7484"/>
    <w:lvl w:ilvl="0" w:tplc="D5AE1F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A62A7D"/>
    <w:multiLevelType w:val="hybridMultilevel"/>
    <w:tmpl w:val="88267C3A"/>
    <w:lvl w:ilvl="0" w:tplc="04090001">
      <w:start w:val="1"/>
      <w:numFmt w:val="bullet"/>
      <w:lvlText w:val=""/>
      <w:lvlJc w:val="left"/>
      <w:pPr>
        <w:ind w:left="1099" w:hanging="360"/>
      </w:pPr>
      <w:rPr>
        <w:rFonts w:ascii="Symbol" w:hAnsi="Symbol" w:hint="default"/>
      </w:rPr>
    </w:lvl>
    <w:lvl w:ilvl="1" w:tplc="04090003" w:tentative="1">
      <w:start w:val="1"/>
      <w:numFmt w:val="bullet"/>
      <w:lvlText w:val="o"/>
      <w:lvlJc w:val="left"/>
      <w:pPr>
        <w:ind w:left="1819" w:hanging="360"/>
      </w:pPr>
      <w:rPr>
        <w:rFonts w:ascii="Courier New" w:hAnsi="Courier New" w:cs="Courier New" w:hint="default"/>
      </w:rPr>
    </w:lvl>
    <w:lvl w:ilvl="2" w:tplc="04090005" w:tentative="1">
      <w:start w:val="1"/>
      <w:numFmt w:val="bullet"/>
      <w:lvlText w:val=""/>
      <w:lvlJc w:val="left"/>
      <w:pPr>
        <w:ind w:left="2539" w:hanging="360"/>
      </w:pPr>
      <w:rPr>
        <w:rFonts w:ascii="Wingdings" w:hAnsi="Wingdings" w:hint="default"/>
      </w:rPr>
    </w:lvl>
    <w:lvl w:ilvl="3" w:tplc="04090001" w:tentative="1">
      <w:start w:val="1"/>
      <w:numFmt w:val="bullet"/>
      <w:lvlText w:val=""/>
      <w:lvlJc w:val="left"/>
      <w:pPr>
        <w:ind w:left="3259" w:hanging="360"/>
      </w:pPr>
      <w:rPr>
        <w:rFonts w:ascii="Symbol" w:hAnsi="Symbol" w:hint="default"/>
      </w:rPr>
    </w:lvl>
    <w:lvl w:ilvl="4" w:tplc="04090003" w:tentative="1">
      <w:start w:val="1"/>
      <w:numFmt w:val="bullet"/>
      <w:lvlText w:val="o"/>
      <w:lvlJc w:val="left"/>
      <w:pPr>
        <w:ind w:left="3979" w:hanging="360"/>
      </w:pPr>
      <w:rPr>
        <w:rFonts w:ascii="Courier New" w:hAnsi="Courier New" w:cs="Courier New" w:hint="default"/>
      </w:rPr>
    </w:lvl>
    <w:lvl w:ilvl="5" w:tplc="04090005" w:tentative="1">
      <w:start w:val="1"/>
      <w:numFmt w:val="bullet"/>
      <w:lvlText w:val=""/>
      <w:lvlJc w:val="left"/>
      <w:pPr>
        <w:ind w:left="4699" w:hanging="360"/>
      </w:pPr>
      <w:rPr>
        <w:rFonts w:ascii="Wingdings" w:hAnsi="Wingdings" w:hint="default"/>
      </w:rPr>
    </w:lvl>
    <w:lvl w:ilvl="6" w:tplc="04090001" w:tentative="1">
      <w:start w:val="1"/>
      <w:numFmt w:val="bullet"/>
      <w:lvlText w:val=""/>
      <w:lvlJc w:val="left"/>
      <w:pPr>
        <w:ind w:left="5419" w:hanging="360"/>
      </w:pPr>
      <w:rPr>
        <w:rFonts w:ascii="Symbol" w:hAnsi="Symbol" w:hint="default"/>
      </w:rPr>
    </w:lvl>
    <w:lvl w:ilvl="7" w:tplc="04090003" w:tentative="1">
      <w:start w:val="1"/>
      <w:numFmt w:val="bullet"/>
      <w:lvlText w:val="o"/>
      <w:lvlJc w:val="left"/>
      <w:pPr>
        <w:ind w:left="6139" w:hanging="360"/>
      </w:pPr>
      <w:rPr>
        <w:rFonts w:ascii="Courier New" w:hAnsi="Courier New" w:cs="Courier New" w:hint="default"/>
      </w:rPr>
    </w:lvl>
    <w:lvl w:ilvl="8" w:tplc="04090005" w:tentative="1">
      <w:start w:val="1"/>
      <w:numFmt w:val="bullet"/>
      <w:lvlText w:val=""/>
      <w:lvlJc w:val="left"/>
      <w:pPr>
        <w:ind w:left="6859" w:hanging="360"/>
      </w:pPr>
      <w:rPr>
        <w:rFonts w:ascii="Wingdings" w:hAnsi="Wingdings" w:hint="default"/>
      </w:rPr>
    </w:lvl>
  </w:abstractNum>
  <w:abstractNum w:abstractNumId="11">
    <w:nsid w:val="59874D64"/>
    <w:multiLevelType w:val="hybridMultilevel"/>
    <w:tmpl w:val="F17A8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2378B1"/>
    <w:multiLevelType w:val="hybridMultilevel"/>
    <w:tmpl w:val="FA80B778"/>
    <w:lvl w:ilvl="0" w:tplc="1B38BC9C">
      <w:start w:val="2"/>
      <w:numFmt w:val="hebrew1"/>
      <w:lvlText w:val="%1."/>
      <w:lvlJc w:val="left"/>
      <w:pPr>
        <w:ind w:left="3244" w:hanging="360"/>
      </w:pPr>
      <w:rPr>
        <w:rFonts w:hint="default"/>
        <w:u w:val="none"/>
      </w:rPr>
    </w:lvl>
    <w:lvl w:ilvl="1" w:tplc="04090019" w:tentative="1">
      <w:start w:val="1"/>
      <w:numFmt w:val="lowerLetter"/>
      <w:lvlText w:val="%2."/>
      <w:lvlJc w:val="left"/>
      <w:pPr>
        <w:ind w:left="3964" w:hanging="360"/>
      </w:pPr>
    </w:lvl>
    <w:lvl w:ilvl="2" w:tplc="0409001B" w:tentative="1">
      <w:start w:val="1"/>
      <w:numFmt w:val="lowerRoman"/>
      <w:lvlText w:val="%3."/>
      <w:lvlJc w:val="right"/>
      <w:pPr>
        <w:ind w:left="4684" w:hanging="180"/>
      </w:pPr>
    </w:lvl>
    <w:lvl w:ilvl="3" w:tplc="0409000F" w:tentative="1">
      <w:start w:val="1"/>
      <w:numFmt w:val="decimal"/>
      <w:lvlText w:val="%4."/>
      <w:lvlJc w:val="left"/>
      <w:pPr>
        <w:ind w:left="5404" w:hanging="360"/>
      </w:pPr>
    </w:lvl>
    <w:lvl w:ilvl="4" w:tplc="04090019" w:tentative="1">
      <w:start w:val="1"/>
      <w:numFmt w:val="lowerLetter"/>
      <w:lvlText w:val="%5."/>
      <w:lvlJc w:val="left"/>
      <w:pPr>
        <w:ind w:left="6124" w:hanging="360"/>
      </w:pPr>
    </w:lvl>
    <w:lvl w:ilvl="5" w:tplc="0409001B" w:tentative="1">
      <w:start w:val="1"/>
      <w:numFmt w:val="lowerRoman"/>
      <w:lvlText w:val="%6."/>
      <w:lvlJc w:val="right"/>
      <w:pPr>
        <w:ind w:left="6844" w:hanging="180"/>
      </w:pPr>
    </w:lvl>
    <w:lvl w:ilvl="6" w:tplc="0409000F" w:tentative="1">
      <w:start w:val="1"/>
      <w:numFmt w:val="decimal"/>
      <w:lvlText w:val="%7."/>
      <w:lvlJc w:val="left"/>
      <w:pPr>
        <w:ind w:left="7564" w:hanging="360"/>
      </w:pPr>
    </w:lvl>
    <w:lvl w:ilvl="7" w:tplc="04090019" w:tentative="1">
      <w:start w:val="1"/>
      <w:numFmt w:val="lowerLetter"/>
      <w:lvlText w:val="%8."/>
      <w:lvlJc w:val="left"/>
      <w:pPr>
        <w:ind w:left="8284" w:hanging="360"/>
      </w:pPr>
    </w:lvl>
    <w:lvl w:ilvl="8" w:tplc="0409001B" w:tentative="1">
      <w:start w:val="1"/>
      <w:numFmt w:val="lowerRoman"/>
      <w:lvlText w:val="%9."/>
      <w:lvlJc w:val="right"/>
      <w:pPr>
        <w:ind w:left="9004" w:hanging="180"/>
      </w:pPr>
    </w:lvl>
  </w:abstractNum>
  <w:abstractNum w:abstractNumId="13">
    <w:nsid w:val="5D0310AB"/>
    <w:multiLevelType w:val="hybridMultilevel"/>
    <w:tmpl w:val="45F41F60"/>
    <w:lvl w:ilvl="0" w:tplc="04090001">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5"/>
  </w:num>
  <w:num w:numId="2">
    <w:abstractNumId w:val="4"/>
  </w:num>
  <w:num w:numId="3">
    <w:abstractNumId w:val="11"/>
  </w:num>
  <w:num w:numId="4">
    <w:abstractNumId w:val="0"/>
  </w:num>
  <w:num w:numId="5">
    <w:abstractNumId w:val="3"/>
  </w:num>
  <w:num w:numId="6">
    <w:abstractNumId w:val="2"/>
  </w:num>
  <w:num w:numId="7">
    <w:abstractNumId w:val="6"/>
  </w:num>
  <w:num w:numId="8">
    <w:abstractNumId w:val="10"/>
  </w:num>
  <w:num w:numId="9">
    <w:abstractNumId w:val="1"/>
  </w:num>
  <w:num w:numId="10">
    <w:abstractNumId w:val="12"/>
  </w:num>
  <w:num w:numId="11">
    <w:abstractNumId w:val="13"/>
  </w:num>
  <w:num w:numId="12">
    <w:abstractNumId w:val="7"/>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3B"/>
    <w:rsid w:val="000604DA"/>
    <w:rsid w:val="00194595"/>
    <w:rsid w:val="002A1EAC"/>
    <w:rsid w:val="003F7C6F"/>
    <w:rsid w:val="004A6820"/>
    <w:rsid w:val="004E77ED"/>
    <w:rsid w:val="00533CD4"/>
    <w:rsid w:val="005F7C12"/>
    <w:rsid w:val="00630563"/>
    <w:rsid w:val="00686F3B"/>
    <w:rsid w:val="006D4E0C"/>
    <w:rsid w:val="006D7F17"/>
    <w:rsid w:val="006E2E41"/>
    <w:rsid w:val="00710427"/>
    <w:rsid w:val="007A0169"/>
    <w:rsid w:val="007B6D31"/>
    <w:rsid w:val="007C41A3"/>
    <w:rsid w:val="00872EE4"/>
    <w:rsid w:val="008F29B9"/>
    <w:rsid w:val="009010DA"/>
    <w:rsid w:val="009362DF"/>
    <w:rsid w:val="0096299C"/>
    <w:rsid w:val="00A4761D"/>
    <w:rsid w:val="00B95579"/>
    <w:rsid w:val="00D57468"/>
    <w:rsid w:val="00DE345F"/>
    <w:rsid w:val="00E55108"/>
    <w:rsid w:val="00FB02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F3B"/>
    <w:pPr>
      <w:bidi/>
      <w:spacing w:after="0" w:line="36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F3B"/>
    <w:pPr>
      <w:tabs>
        <w:tab w:val="center" w:pos="4153"/>
        <w:tab w:val="right" w:pos="8306"/>
      </w:tabs>
      <w:spacing w:line="240" w:lineRule="auto"/>
    </w:pPr>
  </w:style>
  <w:style w:type="character" w:customStyle="1" w:styleId="a4">
    <w:name w:val="כותרת עליונה תו"/>
    <w:basedOn w:val="a0"/>
    <w:link w:val="a3"/>
    <w:uiPriority w:val="99"/>
    <w:rsid w:val="00686F3B"/>
  </w:style>
  <w:style w:type="paragraph" w:styleId="a5">
    <w:name w:val="footer"/>
    <w:basedOn w:val="a"/>
    <w:link w:val="a6"/>
    <w:uiPriority w:val="99"/>
    <w:unhideWhenUsed/>
    <w:rsid w:val="00686F3B"/>
    <w:pPr>
      <w:tabs>
        <w:tab w:val="center" w:pos="4153"/>
        <w:tab w:val="right" w:pos="8306"/>
      </w:tabs>
      <w:spacing w:line="240" w:lineRule="auto"/>
    </w:pPr>
  </w:style>
  <w:style w:type="character" w:customStyle="1" w:styleId="a6">
    <w:name w:val="כותרת תחתונה תו"/>
    <w:basedOn w:val="a0"/>
    <w:link w:val="a5"/>
    <w:uiPriority w:val="99"/>
    <w:rsid w:val="00686F3B"/>
  </w:style>
  <w:style w:type="paragraph" w:customStyle="1" w:styleId="6">
    <w:name w:val="רגיל + אחרי:  6 נק'"/>
    <w:aliases w:val="מרווח בין שורות:  בודד"/>
    <w:basedOn w:val="a"/>
    <w:rsid w:val="00686F3B"/>
    <w:pPr>
      <w:numPr>
        <w:numId w:val="1"/>
      </w:numPr>
      <w:spacing w:after="200" w:line="240" w:lineRule="auto"/>
    </w:pPr>
    <w:rPr>
      <w:rFonts w:ascii="Calibri" w:eastAsia="Calibri" w:hAnsi="Calibri" w:cs="David"/>
      <w:b/>
      <w:bCs/>
      <w:sz w:val="28"/>
      <w:szCs w:val="28"/>
    </w:rPr>
  </w:style>
  <w:style w:type="paragraph" w:styleId="a7">
    <w:name w:val="annotation text"/>
    <w:basedOn w:val="a"/>
    <w:link w:val="a8"/>
    <w:uiPriority w:val="99"/>
    <w:semiHidden/>
    <w:unhideWhenUsed/>
    <w:rsid w:val="00686F3B"/>
    <w:pPr>
      <w:spacing w:line="240" w:lineRule="auto"/>
    </w:pPr>
    <w:rPr>
      <w:sz w:val="20"/>
      <w:szCs w:val="20"/>
    </w:rPr>
  </w:style>
  <w:style w:type="character" w:customStyle="1" w:styleId="a8">
    <w:name w:val="טקסט הערה תו"/>
    <w:basedOn w:val="a0"/>
    <w:link w:val="a7"/>
    <w:uiPriority w:val="99"/>
    <w:semiHidden/>
    <w:rsid w:val="00686F3B"/>
    <w:rPr>
      <w:sz w:val="20"/>
      <w:szCs w:val="20"/>
    </w:rPr>
  </w:style>
  <w:style w:type="character" w:styleId="a9">
    <w:name w:val="annotation reference"/>
    <w:uiPriority w:val="99"/>
    <w:semiHidden/>
    <w:unhideWhenUsed/>
    <w:rsid w:val="00686F3B"/>
    <w:rPr>
      <w:sz w:val="16"/>
      <w:szCs w:val="16"/>
    </w:rPr>
  </w:style>
  <w:style w:type="paragraph" w:styleId="aa">
    <w:name w:val="Balloon Text"/>
    <w:basedOn w:val="a"/>
    <w:link w:val="ab"/>
    <w:uiPriority w:val="99"/>
    <w:semiHidden/>
    <w:unhideWhenUsed/>
    <w:rsid w:val="00686F3B"/>
    <w:pPr>
      <w:spacing w:line="240" w:lineRule="auto"/>
    </w:pPr>
    <w:rPr>
      <w:rFonts w:ascii="Tahoma" w:hAnsi="Tahoma" w:cs="Tahoma"/>
      <w:sz w:val="16"/>
      <w:szCs w:val="16"/>
    </w:rPr>
  </w:style>
  <w:style w:type="character" w:customStyle="1" w:styleId="ab">
    <w:name w:val="טקסט בלונים תו"/>
    <w:basedOn w:val="a0"/>
    <w:link w:val="aa"/>
    <w:uiPriority w:val="99"/>
    <w:semiHidden/>
    <w:rsid w:val="00686F3B"/>
    <w:rPr>
      <w:rFonts w:ascii="Tahoma" w:hAnsi="Tahoma" w:cs="Tahoma"/>
      <w:sz w:val="16"/>
      <w:szCs w:val="16"/>
    </w:rPr>
  </w:style>
  <w:style w:type="paragraph" w:styleId="ac">
    <w:name w:val="List Paragraph"/>
    <w:basedOn w:val="a"/>
    <w:uiPriority w:val="34"/>
    <w:qFormat/>
    <w:rsid w:val="003F7C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F3B"/>
    <w:pPr>
      <w:bidi/>
      <w:spacing w:after="0" w:line="36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F3B"/>
    <w:pPr>
      <w:tabs>
        <w:tab w:val="center" w:pos="4153"/>
        <w:tab w:val="right" w:pos="8306"/>
      </w:tabs>
      <w:spacing w:line="240" w:lineRule="auto"/>
    </w:pPr>
  </w:style>
  <w:style w:type="character" w:customStyle="1" w:styleId="a4">
    <w:name w:val="כותרת עליונה תו"/>
    <w:basedOn w:val="a0"/>
    <w:link w:val="a3"/>
    <w:uiPriority w:val="99"/>
    <w:rsid w:val="00686F3B"/>
  </w:style>
  <w:style w:type="paragraph" w:styleId="a5">
    <w:name w:val="footer"/>
    <w:basedOn w:val="a"/>
    <w:link w:val="a6"/>
    <w:uiPriority w:val="99"/>
    <w:unhideWhenUsed/>
    <w:rsid w:val="00686F3B"/>
    <w:pPr>
      <w:tabs>
        <w:tab w:val="center" w:pos="4153"/>
        <w:tab w:val="right" w:pos="8306"/>
      </w:tabs>
      <w:spacing w:line="240" w:lineRule="auto"/>
    </w:pPr>
  </w:style>
  <w:style w:type="character" w:customStyle="1" w:styleId="a6">
    <w:name w:val="כותרת תחתונה תו"/>
    <w:basedOn w:val="a0"/>
    <w:link w:val="a5"/>
    <w:uiPriority w:val="99"/>
    <w:rsid w:val="00686F3B"/>
  </w:style>
  <w:style w:type="paragraph" w:customStyle="1" w:styleId="6">
    <w:name w:val="רגיל + אחרי:  6 נק'"/>
    <w:aliases w:val="מרווח בין שורות:  בודד"/>
    <w:basedOn w:val="a"/>
    <w:rsid w:val="00686F3B"/>
    <w:pPr>
      <w:numPr>
        <w:numId w:val="1"/>
      </w:numPr>
      <w:spacing w:after="200" w:line="240" w:lineRule="auto"/>
    </w:pPr>
    <w:rPr>
      <w:rFonts w:ascii="Calibri" w:eastAsia="Calibri" w:hAnsi="Calibri" w:cs="David"/>
      <w:b/>
      <w:bCs/>
      <w:sz w:val="28"/>
      <w:szCs w:val="28"/>
    </w:rPr>
  </w:style>
  <w:style w:type="paragraph" w:styleId="a7">
    <w:name w:val="annotation text"/>
    <w:basedOn w:val="a"/>
    <w:link w:val="a8"/>
    <w:uiPriority w:val="99"/>
    <w:semiHidden/>
    <w:unhideWhenUsed/>
    <w:rsid w:val="00686F3B"/>
    <w:pPr>
      <w:spacing w:line="240" w:lineRule="auto"/>
    </w:pPr>
    <w:rPr>
      <w:sz w:val="20"/>
      <w:szCs w:val="20"/>
    </w:rPr>
  </w:style>
  <w:style w:type="character" w:customStyle="1" w:styleId="a8">
    <w:name w:val="טקסט הערה תו"/>
    <w:basedOn w:val="a0"/>
    <w:link w:val="a7"/>
    <w:uiPriority w:val="99"/>
    <w:semiHidden/>
    <w:rsid w:val="00686F3B"/>
    <w:rPr>
      <w:sz w:val="20"/>
      <w:szCs w:val="20"/>
    </w:rPr>
  </w:style>
  <w:style w:type="character" w:styleId="a9">
    <w:name w:val="annotation reference"/>
    <w:uiPriority w:val="99"/>
    <w:semiHidden/>
    <w:unhideWhenUsed/>
    <w:rsid w:val="00686F3B"/>
    <w:rPr>
      <w:sz w:val="16"/>
      <w:szCs w:val="16"/>
    </w:rPr>
  </w:style>
  <w:style w:type="paragraph" w:styleId="aa">
    <w:name w:val="Balloon Text"/>
    <w:basedOn w:val="a"/>
    <w:link w:val="ab"/>
    <w:uiPriority w:val="99"/>
    <w:semiHidden/>
    <w:unhideWhenUsed/>
    <w:rsid w:val="00686F3B"/>
    <w:pPr>
      <w:spacing w:line="240" w:lineRule="auto"/>
    </w:pPr>
    <w:rPr>
      <w:rFonts w:ascii="Tahoma" w:hAnsi="Tahoma" w:cs="Tahoma"/>
      <w:sz w:val="16"/>
      <w:szCs w:val="16"/>
    </w:rPr>
  </w:style>
  <w:style w:type="character" w:customStyle="1" w:styleId="ab">
    <w:name w:val="טקסט בלונים תו"/>
    <w:basedOn w:val="a0"/>
    <w:link w:val="aa"/>
    <w:uiPriority w:val="99"/>
    <w:semiHidden/>
    <w:rsid w:val="00686F3B"/>
    <w:rPr>
      <w:rFonts w:ascii="Tahoma" w:hAnsi="Tahoma" w:cs="Tahoma"/>
      <w:sz w:val="16"/>
      <w:szCs w:val="16"/>
    </w:rPr>
  </w:style>
  <w:style w:type="paragraph" w:styleId="ac">
    <w:name w:val="List Paragraph"/>
    <w:basedOn w:val="a"/>
    <w:uiPriority w:val="34"/>
    <w:qFormat/>
    <w:rsid w:val="003F7C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1144</Words>
  <Characters>5760</Characters>
  <Application>Microsoft Office Word</Application>
  <DocSecurity>0</DocSecurity>
  <Lines>303</Lines>
  <Paragraphs>203</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6701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ברק גמליאל</dc:creator>
  <cp:lastModifiedBy>אהרון זיסו</cp:lastModifiedBy>
  <cp:revision>2</cp:revision>
  <dcterms:created xsi:type="dcterms:W3CDTF">2016-06-28T13:27:00Z</dcterms:created>
  <dcterms:modified xsi:type="dcterms:W3CDTF">2016-06-28T13:27:00Z</dcterms:modified>
</cp:coreProperties>
</file>